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8" w:rsidRDefault="00870498" w:rsidP="00CE1F06">
      <w:pPr>
        <w:pStyle w:val="a5"/>
      </w:pPr>
      <w:bookmarkStart w:id="0" w:name="_GoBack"/>
      <w:bookmarkEnd w:id="0"/>
      <w:r>
        <w:t xml:space="preserve">МОУ Ильинская СОШ                   </w:t>
      </w:r>
    </w:p>
    <w:p w:rsidR="00870498" w:rsidRDefault="00870498" w:rsidP="00870498">
      <w:pPr>
        <w:pStyle w:val="Standarduser"/>
        <w:spacing w:after="0"/>
      </w:pPr>
      <w:r>
        <w:rPr>
          <w:rFonts w:ascii="Times New Roman" w:hAnsi="Times New Roman" w:cs="Times New Roman"/>
        </w:rPr>
        <w:t xml:space="preserve">152630 Ярославская обл.                                 </w:t>
      </w:r>
    </w:p>
    <w:p w:rsidR="00870498" w:rsidRDefault="00870498" w:rsidP="00870498">
      <w:pPr>
        <w:pStyle w:val="Standarduser"/>
        <w:spacing w:after="0"/>
      </w:pPr>
      <w:r>
        <w:rPr>
          <w:rFonts w:ascii="Times New Roman" w:hAnsi="Times New Roman" w:cs="Times New Roman"/>
        </w:rPr>
        <w:t xml:space="preserve">Угличский МР                                                      </w:t>
      </w:r>
    </w:p>
    <w:p w:rsidR="00870498" w:rsidRDefault="00870498" w:rsidP="00870498">
      <w:pPr>
        <w:pStyle w:val="Standarduser"/>
        <w:tabs>
          <w:tab w:val="left" w:pos="1980"/>
          <w:tab w:val="left" w:pos="4182"/>
        </w:tabs>
        <w:spacing w:after="0"/>
      </w:pPr>
      <w:r>
        <w:rPr>
          <w:rFonts w:ascii="Times New Roman" w:hAnsi="Times New Roman" w:cs="Times New Roman"/>
        </w:rPr>
        <w:t>с. Ильинское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0498" w:rsidRDefault="00870498" w:rsidP="00870498">
      <w:pPr>
        <w:pStyle w:val="Standarduser"/>
        <w:tabs>
          <w:tab w:val="left" w:pos="3206"/>
        </w:tabs>
        <w:spacing w:after="0"/>
      </w:pPr>
      <w:r>
        <w:rPr>
          <w:rFonts w:ascii="Times New Roman" w:hAnsi="Times New Roman" w:cs="Times New Roman"/>
        </w:rPr>
        <w:t>ул.Центральная д.14</w:t>
      </w:r>
      <w:r>
        <w:rPr>
          <w:rFonts w:ascii="Times New Roman" w:hAnsi="Times New Roman" w:cs="Times New Roman"/>
        </w:rPr>
        <w:tab/>
      </w:r>
    </w:p>
    <w:p w:rsidR="00870498" w:rsidRDefault="00870498" w:rsidP="00870498">
      <w:pPr>
        <w:pStyle w:val="Standarduser"/>
        <w:tabs>
          <w:tab w:val="left" w:pos="5385"/>
        </w:tabs>
        <w:spacing w:after="0"/>
      </w:pPr>
      <w:r>
        <w:rPr>
          <w:rFonts w:ascii="Times New Roman" w:hAnsi="Times New Roman" w:cs="Times New Roman"/>
        </w:rPr>
        <w:t>тел./факс (48532) 42463; 42653</w:t>
      </w:r>
      <w:r>
        <w:rPr>
          <w:rFonts w:ascii="Times New Roman" w:hAnsi="Times New Roman" w:cs="Times New Roman"/>
        </w:rPr>
        <w:tab/>
      </w:r>
    </w:p>
    <w:p w:rsidR="00870498" w:rsidRDefault="00870498" w:rsidP="00870498">
      <w:pPr>
        <w:pStyle w:val="Standarduser"/>
        <w:spacing w:after="0"/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ilyn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870498" w:rsidRDefault="00870498" w:rsidP="00870498">
      <w:pPr>
        <w:rPr>
          <w:rFonts w:cs="Times New Roman"/>
          <w:sz w:val="22"/>
          <w:szCs w:val="22"/>
          <w:lang w:val="ru-RU"/>
        </w:rPr>
      </w:pPr>
    </w:p>
    <w:p w:rsidR="00870498" w:rsidRDefault="00870498" w:rsidP="00870498">
      <w:r>
        <w:rPr>
          <w:sz w:val="22"/>
          <w:szCs w:val="22"/>
        </w:rPr>
        <w:t xml:space="preserve">ПРИКАЗ № 36 от 18.11.2019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</w:rPr>
        <w:t xml:space="preserve"> Об отмене локальных актов</w:t>
      </w:r>
    </w:p>
    <w:p w:rsidR="00870498" w:rsidRDefault="00870498" w:rsidP="00870498">
      <w:r>
        <w:rPr>
          <w:sz w:val="22"/>
          <w:szCs w:val="22"/>
        </w:rPr>
        <w:t>В связи с введением в действие с 01 сентября 2013 года Федерального закона от  29 декабря 2012 года № 273-ФЗ «Об образовании в Российской Федерации» и  с  целью приведения нормативно-правовых актов в соответствие с действующим законодательством</w:t>
      </w:r>
    </w:p>
    <w:p w:rsidR="00870498" w:rsidRDefault="00870498" w:rsidP="00870498">
      <w:pPr>
        <w:pStyle w:val="a4"/>
      </w:pPr>
      <w:r>
        <w:rPr>
          <w:rStyle w:val="a3"/>
          <w:sz w:val="22"/>
          <w:szCs w:val="22"/>
        </w:rPr>
        <w:t>ПРИКАЗЫВАЮ: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1. Считать утратившим силу приказ № 639 от 01.10.1990 г. « О введениии в действие положения о расследовании и учёте несчастных случаев с учащейся молодёжью и воспитанниками в системе гособразования СССР».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2. Считать утратившим силу приказ от 18.02.2013 г. « О правиле приёма в МОУ Ильинскую СОШ».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3. Считать утратившим силу приказ № 66 от 23.08.2014 г. « О положении организации внеурочной деятельности обучающегося на ступени основного общего образования МОУ Ильинской СОШ».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4. Считать утратившим силу  приказ № 66-1 от 29.08.2014 г. « О положении рабочей группы по введению ФГОС ООО МОУ Ильинской СОШ».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5. Считать утратившим силу приказ № 661 от 29.08.2014 г. «О положении о языках образования в учреждении».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6. Считать утратившим силу приказ № 45 от 01.04.2016 г. «О Порядке приёма граждан на обучение по образовательным программам начального общего, основного общего и среднего общего образования в МОУ Ильинской СОШ».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7. Считать утратившим силу приказ от 31.08.2017 г. «О положении об основаниях и порядке снижения стоимости платных образовательных услуг по договорам об оказании платных образовательных услуг».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8. Считать утратившим силу приказ № 159 от 31.08.2017 г. «Об утверждении Порядка бесплатного пользования педагогическими работниками образовательными и методическими услугами учреждения».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9. Считать утратившим силу приказ № 161 от 31.08.2017 г. « Об утверждении Порядка освоения обучающимися наряду с учебными предметами, курсами, дисциплинами(модулями)по осваиваемой образовательной программе любых других учебных предметов, курсов, дисциплин(модулей), преподаваемых в учреждении».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 xml:space="preserve">10. Считать утратившим силу приказ № 164 от 31.08.2017 г. « Об утверждении Порядка приёма граждан на обучение по дополнительным  образовательным программам, а также на места с оплатой стоимости обучения физическими и (или) юридическими лицами». 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lastRenderedPageBreak/>
        <w:t>11. Считать утратившим силу приказ № 168 от 31.08.2017 г. «Об утверждении образца и Порядка выдачи документов об обучении по образовательным программам, по которым не предусмотрено проведение итоговой аттестации».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12. Считать утратившим силу приказ № 169  от 31.08.2017 г. «Об утверждении образца справки об обучении ( о периоде обучения) для лиц, не прошедших итоговой аттестации или получивших на итоговой аттестации неудовлетворительные результаты, а также лиц, освоивших часть образовательной программы и (или) отчисленных из учреждения.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13. Считать утратившим силу приказ № 163  от 31.08.2017 г. «Об  утверждении Положения о языках образования в учреждении».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14. Считать утратившим силу приказ  от 30.08.2014 г. «Об  утверждении Порядка оформления возникновения, приостановления и прекращения образовательных отношений между Муниципальным образовательным учреждением Ильинской средней общеобразовательной школой и обучающимися и (или) родителями (законными представителями)несовершеннолетних обучающихся».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t>15. Считать утратившим силу приказ № 169  от 30.03.2018 г. « О внесении изменений в « Порядок и основания перевода и отчисления обучающихся».</w:t>
      </w:r>
    </w:p>
    <w:p w:rsidR="00870498" w:rsidRDefault="00870498" w:rsidP="00870498">
      <w:pPr>
        <w:pStyle w:val="a4"/>
      </w:pPr>
      <w:r>
        <w:rPr>
          <w:sz w:val="22"/>
          <w:szCs w:val="22"/>
        </w:rPr>
        <w:br/>
      </w:r>
    </w:p>
    <w:p w:rsidR="00870498" w:rsidRDefault="00870498" w:rsidP="00870498">
      <w:pPr>
        <w:pStyle w:val="Standarduser"/>
        <w:tabs>
          <w:tab w:val="left" w:pos="1900"/>
        </w:tabs>
        <w:spacing w:after="0"/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И. о. директора школы:                                Мазярова В. В.</w:t>
      </w:r>
    </w:p>
    <w:p w:rsidR="00870498" w:rsidRDefault="00870498" w:rsidP="00870498">
      <w:pPr>
        <w:rPr>
          <w:rFonts w:cs="Times New Roman"/>
          <w:lang w:val="ru-RU" w:eastAsia="ar-SA" w:bidi="ar-SA"/>
        </w:rPr>
      </w:pPr>
    </w:p>
    <w:p w:rsidR="00373CF1" w:rsidRDefault="00373CF1"/>
    <w:sectPr w:rsidR="0037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FC"/>
    <w:rsid w:val="00373CF1"/>
    <w:rsid w:val="008016FC"/>
    <w:rsid w:val="00870498"/>
    <w:rsid w:val="00C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0498"/>
    <w:rPr>
      <w:b/>
      <w:bCs/>
    </w:rPr>
  </w:style>
  <w:style w:type="paragraph" w:customStyle="1" w:styleId="Standarduser">
    <w:name w:val="Standard (user)"/>
    <w:rsid w:val="00870498"/>
    <w:pPr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a4">
    <w:name w:val="Normal (Web)"/>
    <w:basedOn w:val="a"/>
    <w:rsid w:val="00870498"/>
    <w:pPr>
      <w:widowControl/>
      <w:suppressAutoHyphens w:val="0"/>
      <w:spacing w:before="280" w:after="280"/>
      <w:textAlignment w:val="auto"/>
    </w:pPr>
    <w:rPr>
      <w:rFonts w:eastAsia="Times New Roman" w:cs="Times New Roman"/>
      <w:lang w:val="ru-RU" w:bidi="ar-SA"/>
    </w:rPr>
  </w:style>
  <w:style w:type="paragraph" w:styleId="a5">
    <w:name w:val="No Spacing"/>
    <w:uiPriority w:val="1"/>
    <w:qFormat/>
    <w:rsid w:val="00CE1F0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0498"/>
    <w:rPr>
      <w:b/>
      <w:bCs/>
    </w:rPr>
  </w:style>
  <w:style w:type="paragraph" w:customStyle="1" w:styleId="Standarduser">
    <w:name w:val="Standard (user)"/>
    <w:rsid w:val="00870498"/>
    <w:pPr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a4">
    <w:name w:val="Normal (Web)"/>
    <w:basedOn w:val="a"/>
    <w:rsid w:val="00870498"/>
    <w:pPr>
      <w:widowControl/>
      <w:suppressAutoHyphens w:val="0"/>
      <w:spacing w:before="280" w:after="280"/>
      <w:textAlignment w:val="auto"/>
    </w:pPr>
    <w:rPr>
      <w:rFonts w:eastAsia="Times New Roman" w:cs="Times New Roman"/>
      <w:lang w:val="ru-RU" w:bidi="ar-SA"/>
    </w:rPr>
  </w:style>
  <w:style w:type="paragraph" w:styleId="a5">
    <w:name w:val="No Spacing"/>
    <w:uiPriority w:val="1"/>
    <w:qFormat/>
    <w:rsid w:val="00CE1F0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7</cp:lastModifiedBy>
  <cp:revision>2</cp:revision>
  <dcterms:created xsi:type="dcterms:W3CDTF">2019-12-08T15:15:00Z</dcterms:created>
  <dcterms:modified xsi:type="dcterms:W3CDTF">2019-12-08T15:15:00Z</dcterms:modified>
</cp:coreProperties>
</file>