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b/>
          <w:bCs/>
          <w:color w:val="202020"/>
          <w:sz w:val="21"/>
          <w:szCs w:val="21"/>
          <w:lang w:eastAsia="ru-RU"/>
        </w:rPr>
        <w:t>Уважаемые граждане!</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В случае обнаружения подозрительного предмета НЕОБХОДИМО:</w:t>
      </w:r>
    </w:p>
    <w:p w:rsidR="00D05A3D" w:rsidRPr="00D05A3D" w:rsidRDefault="00D05A3D" w:rsidP="00D05A3D">
      <w:pPr>
        <w:numPr>
          <w:ilvl w:val="0"/>
          <w:numId w:val="1"/>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 трогать и не передвигать обнаруженный подозрительный предмет;</w:t>
      </w:r>
    </w:p>
    <w:p w:rsidR="00D05A3D" w:rsidRPr="00D05A3D" w:rsidRDefault="00D05A3D" w:rsidP="00D05A3D">
      <w:pPr>
        <w:numPr>
          <w:ilvl w:val="0"/>
          <w:numId w:val="1"/>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 курить возле обнаруженного подозрительного предмета;</w:t>
      </w:r>
    </w:p>
    <w:p w:rsidR="00D05A3D" w:rsidRPr="00D05A3D" w:rsidRDefault="00D05A3D" w:rsidP="00D05A3D">
      <w:pPr>
        <w:numPr>
          <w:ilvl w:val="0"/>
          <w:numId w:val="1"/>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D05A3D" w:rsidRPr="00D05A3D" w:rsidRDefault="00D05A3D" w:rsidP="00D05A3D">
      <w:pPr>
        <w:numPr>
          <w:ilvl w:val="0"/>
          <w:numId w:val="1"/>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немедленно уведомить правоохранительные органы об обнаруженном подозрительном предмете;</w:t>
      </w:r>
    </w:p>
    <w:p w:rsidR="00D05A3D" w:rsidRPr="00D05A3D" w:rsidRDefault="00D05A3D" w:rsidP="00D05A3D">
      <w:pPr>
        <w:numPr>
          <w:ilvl w:val="0"/>
          <w:numId w:val="1"/>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БУДЬТЕ БДИТЕЛЬНЫМИ!</w:t>
      </w:r>
    </w:p>
    <w:p w:rsidR="000E499E" w:rsidRDefault="000E499E"/>
    <w:p w:rsidR="00D05A3D" w:rsidRPr="00D05A3D" w:rsidRDefault="00A64322" w:rsidP="00D05A3D">
      <w:pPr>
        <w:spacing w:after="150" w:line="240" w:lineRule="auto"/>
        <w:rPr>
          <w:rFonts w:ascii="Arial" w:eastAsia="Times New Roman" w:hAnsi="Arial" w:cs="Arial"/>
          <w:color w:val="202020"/>
          <w:sz w:val="21"/>
          <w:szCs w:val="21"/>
          <w:lang w:eastAsia="ru-RU"/>
        </w:rPr>
      </w:pPr>
      <w:r>
        <w:rPr>
          <w:rFonts w:ascii="Arial" w:eastAsia="Times New Roman" w:hAnsi="Arial" w:cs="Arial"/>
          <w:b/>
          <w:bCs/>
          <w:color w:val="202020"/>
          <w:sz w:val="21"/>
          <w:szCs w:val="21"/>
          <w:lang w:eastAsia="ru-RU"/>
        </w:rPr>
        <w:t>П</w:t>
      </w:r>
      <w:r w:rsidR="00D05A3D" w:rsidRPr="00D05A3D">
        <w:rPr>
          <w:rFonts w:ascii="Arial" w:eastAsia="Times New Roman" w:hAnsi="Arial" w:cs="Arial"/>
          <w:b/>
          <w:bCs/>
          <w:color w:val="202020"/>
          <w:sz w:val="21"/>
          <w:szCs w:val="21"/>
          <w:lang w:eastAsia="ru-RU"/>
        </w:rPr>
        <w:t>АМЯТКА ДЛЯ РОДИТЕЛЕЙ</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b/>
          <w:bCs/>
          <w:noProof/>
          <w:color w:val="202020"/>
          <w:sz w:val="21"/>
          <w:szCs w:val="21"/>
          <w:lang w:eastAsia="ru-RU"/>
        </w:rPr>
        <w:drawing>
          <wp:inline distT="0" distB="0" distL="0" distR="0" wp14:anchorId="03E19726" wp14:editId="007041DC">
            <wp:extent cx="4876800" cy="2750820"/>
            <wp:effectExtent l="0" t="0" r="0" b="0"/>
            <wp:docPr id="1" name="Рисунок 1" descr="http://uglich.ru/uploaded/news/telefon_terror_51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glich.ru/uploaded/news/telefon_terror_512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2750820"/>
                    </a:xfrm>
                    <a:prstGeom prst="rect">
                      <a:avLst/>
                    </a:prstGeom>
                    <a:noFill/>
                    <a:ln>
                      <a:noFill/>
                    </a:ln>
                  </pic:spPr>
                </pic:pic>
              </a:graphicData>
            </a:graphic>
          </wp:inline>
        </w:drawing>
      </w:r>
      <w:r w:rsidR="00CC0CFB">
        <w:rPr>
          <w:rFonts w:ascii="Arial" w:eastAsia="Times New Roman" w:hAnsi="Arial" w:cs="Arial"/>
          <w:color w:val="202020"/>
          <w:sz w:val="21"/>
          <w:szCs w:val="21"/>
          <w:lang w:eastAsia="ru-RU"/>
        </w:rPr>
        <w:t xml:space="preserve">  </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lastRenderedPageBreak/>
        <w:t xml:space="preserve">В последнее время нередкими стали случаи, когда дети (учащиеся различных учебных заведений) с целью срыва занятий, экзаменов звонят по телефону в службу спасения, директору школы, преподавателям и сообщают о заложенных в учебном заведении взрывных устройствах. При этом подавляющее большинство так называемых «телефонных террористов» - это подростки 11-17 лет чаще из социально неблагополучных, неполных семей, тяготящиеся учебой, имеющие проблемы во взаимоотношениях с педагогами. Бывает и так, что мотивами преступления являются хулиганские побуждения, стремление повысить свой социальный статус, завоевать </w:t>
      </w:r>
      <w:proofErr w:type="spellStart"/>
      <w:r w:rsidRPr="00D05A3D">
        <w:rPr>
          <w:rFonts w:ascii="Arial" w:eastAsia="Times New Roman" w:hAnsi="Arial" w:cs="Arial"/>
          <w:color w:val="202020"/>
          <w:sz w:val="21"/>
          <w:szCs w:val="21"/>
          <w:lang w:eastAsia="ru-RU"/>
        </w:rPr>
        <w:t>псевдоавторитет</w:t>
      </w:r>
      <w:proofErr w:type="spellEnd"/>
      <w:r w:rsidRPr="00D05A3D">
        <w:rPr>
          <w:rFonts w:ascii="Arial" w:eastAsia="Times New Roman" w:hAnsi="Arial" w:cs="Arial"/>
          <w:color w:val="202020"/>
          <w:sz w:val="21"/>
          <w:szCs w:val="21"/>
          <w:lang w:eastAsia="ru-RU"/>
        </w:rPr>
        <w:t xml:space="preserve"> у товарищей.</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Несовершеннолетний считает, что такое сообщение является небольшой шалостью, которая не приведёт к каким-либо негативным последствиям. 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не говоря уже о психологическом аспекте, поскольку данный вид преступлений нарушает нормальный ритм жизни, создает экстремальную ситуацию.</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b/>
          <w:bCs/>
          <w:color w:val="202020"/>
          <w:sz w:val="21"/>
          <w:szCs w:val="21"/>
          <w:lang w:eastAsia="ru-RU"/>
        </w:rPr>
        <w:t>ПОМНИТЕ!</w:t>
      </w:r>
    </w:p>
    <w:p w:rsidR="00D05A3D" w:rsidRPr="00D05A3D" w:rsidRDefault="00D05A3D" w:rsidP="00D05A3D">
      <w:pPr>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По действующему уголовному законодательству такое телефонное сообщение квалифицируется как заведомо ложное сообщение об акте терроризма, предусмотренное ст.207 УК РФ, за совершение которого предусмотрено наказание:</w:t>
      </w:r>
    </w:p>
    <w:p w:rsidR="00D05A3D" w:rsidRPr="00D05A3D" w:rsidRDefault="00D05A3D" w:rsidP="00D05A3D">
      <w:pPr>
        <w:numPr>
          <w:ilvl w:val="0"/>
          <w:numId w:val="3"/>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штраф в размере до 200 тысяч рублей или в размере заработной платы за период до 18 месяцев;</w:t>
      </w:r>
    </w:p>
    <w:p w:rsidR="00D05A3D" w:rsidRPr="00D05A3D" w:rsidRDefault="00D05A3D" w:rsidP="00D05A3D">
      <w:pPr>
        <w:numPr>
          <w:ilvl w:val="0"/>
          <w:numId w:val="3"/>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исправительные работы на срок от 1 года до 2 лет;</w:t>
      </w:r>
    </w:p>
    <w:p w:rsidR="00D05A3D" w:rsidRPr="00D05A3D" w:rsidRDefault="00D05A3D" w:rsidP="00D05A3D">
      <w:pPr>
        <w:numPr>
          <w:ilvl w:val="0"/>
          <w:numId w:val="3"/>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арест на срок от 3 до 6 месяцев;</w:t>
      </w:r>
    </w:p>
    <w:p w:rsidR="00D05A3D" w:rsidRPr="00D05A3D" w:rsidRDefault="00D05A3D" w:rsidP="00D05A3D">
      <w:pPr>
        <w:numPr>
          <w:ilvl w:val="0"/>
          <w:numId w:val="3"/>
        </w:numPr>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лишение свободы на срок от 3 до 5 лет.</w:t>
      </w:r>
    </w:p>
    <w:p w:rsidR="00D05A3D" w:rsidRDefault="00D05A3D"/>
    <w:p w:rsidR="00D05A3D" w:rsidRDefault="00D05A3D">
      <w:r>
        <w:rPr>
          <w:rFonts w:ascii="Arial" w:hAnsi="Arial" w:cs="Arial"/>
          <w:color w:val="202020"/>
          <w:sz w:val="21"/>
          <w:szCs w:val="21"/>
          <w:shd w:val="clear" w:color="auto" w:fill="FFFFFF"/>
        </w:rPr>
        <w:t>Ответственность за совершение данного преступления наступает с 14 лет. При этом, если правонарушитель – несовершеннолетний гражданин, затраты, понесенные различными службами на выезд по ложному сообщению и его проверке, а также ущерб, причиненный собственнику помещения (учреждения или предприятия) ввиду нарушения нормального режима работы, возмещают его родители.</w:t>
      </w:r>
    </w:p>
    <w:p w:rsidR="00D05A3D" w:rsidRDefault="00D05A3D"/>
    <w:p w:rsidR="00D05A3D" w:rsidRDefault="00D05A3D"/>
    <w:p w:rsidR="00D05A3D" w:rsidRDefault="00D05A3D"/>
    <w:p w:rsidR="00D05A3D" w:rsidRDefault="00D05A3D"/>
    <w:p w:rsidR="00D05A3D" w:rsidRDefault="00D05A3D"/>
    <w:p w:rsidR="00D05A3D" w:rsidRDefault="00D05A3D"/>
    <w:p w:rsidR="00D05A3D" w:rsidRDefault="00D05A3D"/>
    <w:p w:rsidR="00230C80" w:rsidRDefault="00230C80" w:rsidP="00D05A3D">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ru-RU"/>
        </w:rPr>
      </w:pPr>
    </w:p>
    <w:p w:rsidR="00230C80" w:rsidRDefault="00230C80" w:rsidP="00D05A3D">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ru-RU"/>
        </w:rPr>
      </w:pPr>
    </w:p>
    <w:p w:rsidR="00D05A3D" w:rsidRPr="00D05A3D" w:rsidRDefault="00D05A3D" w:rsidP="00D05A3D">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ru-RU"/>
        </w:rPr>
      </w:pPr>
      <w:bookmarkStart w:id="0" w:name="_GoBack"/>
      <w:bookmarkEnd w:id="0"/>
      <w:r w:rsidRPr="00D05A3D">
        <w:rPr>
          <w:rFonts w:ascii="Arial" w:eastAsia="Times New Roman" w:hAnsi="Arial" w:cs="Arial"/>
          <w:b/>
          <w:bCs/>
          <w:color w:val="202020"/>
          <w:kern w:val="36"/>
          <w:sz w:val="48"/>
          <w:szCs w:val="48"/>
          <w:lang w:eastAsia="ru-RU"/>
        </w:rPr>
        <w:lastRenderedPageBreak/>
        <w:t>Если вам угрожают по телефону</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Звонки с угрозами могут поступить лично вам и содержать, напр</w:t>
      </w:r>
      <w:proofErr w:type="gramStart"/>
      <w:r w:rsidRPr="00D05A3D">
        <w:rPr>
          <w:rFonts w:ascii="Arial" w:eastAsia="Times New Roman" w:hAnsi="Arial" w:cs="Arial"/>
          <w:color w:val="202020"/>
          <w:sz w:val="21"/>
          <w:szCs w:val="21"/>
          <w:lang w:eastAsia="ru-RU"/>
        </w:rPr>
        <w:t>и-</w:t>
      </w:r>
      <w:proofErr w:type="gramEnd"/>
      <w:r w:rsidRPr="00D05A3D">
        <w:rPr>
          <w:rFonts w:ascii="Arial" w:eastAsia="Times New Roman" w:hAnsi="Arial" w:cs="Arial"/>
          <w:color w:val="202020"/>
          <w:sz w:val="21"/>
          <w:szCs w:val="21"/>
          <w:lang w:eastAsia="ru-RU"/>
        </w:rPr>
        <w:t xml:space="preserve"> мер, требования выплатить значительную сумму денег.</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При налич</w:t>
      </w:r>
      <w:proofErr w:type="gramStart"/>
      <w:r w:rsidRPr="00D05A3D">
        <w:rPr>
          <w:rFonts w:ascii="Arial" w:eastAsia="Times New Roman" w:hAnsi="Arial" w:cs="Arial"/>
          <w:color w:val="202020"/>
          <w:sz w:val="21"/>
          <w:szCs w:val="21"/>
          <w:lang w:eastAsia="ru-RU"/>
        </w:rPr>
        <w:t>ии АО</w:t>
      </w:r>
      <w:proofErr w:type="gramEnd"/>
      <w:r w:rsidRPr="00D05A3D">
        <w:rPr>
          <w:rFonts w:ascii="Arial" w:eastAsia="Times New Roman" w:hAnsi="Arial" w:cs="Arial"/>
          <w:color w:val="202020"/>
          <w:sz w:val="21"/>
          <w:szCs w:val="21"/>
          <w:lang w:eastAsia="ru-RU"/>
        </w:rPr>
        <w:t>На сразу запишите определившийся номер телефона в тетрадь, что позволит избежать его случайной утраты.</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При наличии звукозаписывающей аппаратуры сразу же извлеките кассету (</w:t>
      </w:r>
      <w:proofErr w:type="spellStart"/>
      <w:r w:rsidRPr="00D05A3D">
        <w:rPr>
          <w:rFonts w:ascii="Arial" w:eastAsia="Times New Roman" w:hAnsi="Arial" w:cs="Arial"/>
          <w:color w:val="202020"/>
          <w:sz w:val="21"/>
          <w:szCs w:val="21"/>
          <w:lang w:eastAsia="ru-RU"/>
        </w:rPr>
        <w:t>минидиск</w:t>
      </w:r>
      <w:proofErr w:type="spellEnd"/>
      <w:r w:rsidRPr="00D05A3D">
        <w:rPr>
          <w:rFonts w:ascii="Arial" w:eastAsia="Times New Roman" w:hAnsi="Arial" w:cs="Arial"/>
          <w:color w:val="202020"/>
          <w:sz w:val="21"/>
          <w:szCs w:val="21"/>
          <w:lang w:eastAsia="ru-RU"/>
        </w:rPr>
        <w:t>) с записью разговора и примите меры к ее сохранности. Обязательно установите на ее место другую кассету.</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постарайтесь дословно запомнить разговор и зафиксировать его на бумаге;</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proofErr w:type="gramStart"/>
      <w:r w:rsidRPr="00D05A3D">
        <w:rPr>
          <w:rFonts w:ascii="Arial" w:eastAsia="Times New Roman" w:hAnsi="Arial" w:cs="Arial"/>
          <w:color w:val="202020"/>
          <w:sz w:val="21"/>
          <w:szCs w:val="21"/>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D05A3D">
        <w:rPr>
          <w:rFonts w:ascii="Arial" w:eastAsia="Times New Roman" w:hAnsi="Arial" w:cs="Arial"/>
          <w:color w:val="202020"/>
          <w:sz w:val="21"/>
          <w:szCs w:val="21"/>
          <w:lang w:eastAsia="ru-RU"/>
        </w:rPr>
        <w:t>другое</w:t>
      </w:r>
      <w:proofErr w:type="gramEnd"/>
      <w:r w:rsidRPr="00D05A3D">
        <w:rPr>
          <w:rFonts w:ascii="Arial" w:eastAsia="Times New Roman" w:hAnsi="Arial" w:cs="Arial"/>
          <w:color w:val="202020"/>
          <w:sz w:val="21"/>
          <w:szCs w:val="21"/>
          <w:lang w:eastAsia="ru-RU"/>
        </w:rPr>
        <w:t>);</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отметьте характер звонка — городской или междугородный;</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обязательно зафиксируйте точное время начала разговора и его продолжительность. Необходимо, если это возможно, в ходе разговора получить ответы на следующие вопросы</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куда, кому, по какому телефону звонит этот человек?</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какие конкретные требования он (она) выдвигает?</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выдвигает требования он (она) лично, выступает в роли посредника или представляет какую-то группу лиц?</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на каких условиях он (она) или они согласны отказаться от задуманного?</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как и когда с ним (с ней) можно связаться?</w:t>
      </w:r>
    </w:p>
    <w:p w:rsidR="00D05A3D" w:rsidRPr="00D05A3D" w:rsidRDefault="00D05A3D" w:rsidP="00D05A3D">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кому вы можете или должны сообщить об этом звонке?</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w:t>
      </w:r>
    </w:p>
    <w:p w:rsidR="00D05A3D" w:rsidRPr="00D05A3D" w:rsidRDefault="00D05A3D" w:rsidP="00D05A3D">
      <w:pPr>
        <w:shd w:val="clear" w:color="auto" w:fill="FFFFFF"/>
        <w:spacing w:after="150"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lastRenderedPageBreak/>
        <w:t>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D05A3D" w:rsidRPr="00D05A3D" w:rsidRDefault="00D05A3D" w:rsidP="00D05A3D">
      <w:pPr>
        <w:shd w:val="clear" w:color="auto" w:fill="FFFFFF"/>
        <w:spacing w:line="240" w:lineRule="auto"/>
        <w:rPr>
          <w:rFonts w:ascii="Arial" w:eastAsia="Times New Roman" w:hAnsi="Arial" w:cs="Arial"/>
          <w:color w:val="202020"/>
          <w:sz w:val="21"/>
          <w:szCs w:val="21"/>
          <w:lang w:eastAsia="ru-RU"/>
        </w:rPr>
      </w:pPr>
      <w:r w:rsidRPr="00D05A3D">
        <w:rPr>
          <w:rFonts w:ascii="Arial" w:eastAsia="Times New Roman" w:hAnsi="Arial" w:cs="Arial"/>
          <w:color w:val="202020"/>
          <w:sz w:val="21"/>
          <w:szCs w:val="21"/>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D05A3D">
        <w:rPr>
          <w:rFonts w:ascii="Arial" w:eastAsia="Times New Roman" w:hAnsi="Arial" w:cs="Arial"/>
          <w:color w:val="202020"/>
          <w:sz w:val="21"/>
          <w:szCs w:val="21"/>
          <w:lang w:eastAsia="ru-RU"/>
        </w:rPr>
        <w:t>а-</w:t>
      </w:r>
      <w:proofErr w:type="gramEnd"/>
      <w:r w:rsidRPr="00D05A3D">
        <w:rPr>
          <w:rFonts w:ascii="Arial" w:eastAsia="Times New Roman" w:hAnsi="Arial" w:cs="Arial"/>
          <w:color w:val="202020"/>
          <w:sz w:val="21"/>
          <w:szCs w:val="21"/>
          <w:lang w:eastAsia="ru-RU"/>
        </w:rPr>
        <w:t xml:space="preserve"> 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D05A3D" w:rsidRDefault="00D05A3D"/>
    <w:sectPr w:rsidR="00D05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D53"/>
    <w:multiLevelType w:val="multilevel"/>
    <w:tmpl w:val="7F2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92009"/>
    <w:multiLevelType w:val="multilevel"/>
    <w:tmpl w:val="64D4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D7849"/>
    <w:multiLevelType w:val="multilevel"/>
    <w:tmpl w:val="CC7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3D"/>
    <w:rsid w:val="000E499E"/>
    <w:rsid w:val="00230C80"/>
    <w:rsid w:val="00A64322"/>
    <w:rsid w:val="00CC0CFB"/>
    <w:rsid w:val="00D0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A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A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2688">
      <w:bodyDiv w:val="1"/>
      <w:marLeft w:val="0"/>
      <w:marRight w:val="0"/>
      <w:marTop w:val="0"/>
      <w:marBottom w:val="0"/>
      <w:divBdr>
        <w:top w:val="none" w:sz="0" w:space="0" w:color="auto"/>
        <w:left w:val="none" w:sz="0" w:space="0" w:color="auto"/>
        <w:bottom w:val="none" w:sz="0" w:space="0" w:color="auto"/>
        <w:right w:val="none" w:sz="0" w:space="0" w:color="auto"/>
      </w:divBdr>
    </w:div>
    <w:div w:id="489103212">
      <w:bodyDiv w:val="1"/>
      <w:marLeft w:val="0"/>
      <w:marRight w:val="0"/>
      <w:marTop w:val="0"/>
      <w:marBottom w:val="0"/>
      <w:divBdr>
        <w:top w:val="none" w:sz="0" w:space="0" w:color="auto"/>
        <w:left w:val="none" w:sz="0" w:space="0" w:color="auto"/>
        <w:bottom w:val="none" w:sz="0" w:space="0" w:color="auto"/>
        <w:right w:val="none" w:sz="0" w:space="0" w:color="auto"/>
      </w:divBdr>
      <w:divsChild>
        <w:div w:id="1645549568">
          <w:marLeft w:val="0"/>
          <w:marRight w:val="0"/>
          <w:marTop w:val="0"/>
          <w:marBottom w:val="750"/>
          <w:divBdr>
            <w:top w:val="none" w:sz="0" w:space="0" w:color="auto"/>
            <w:left w:val="none" w:sz="0" w:space="0" w:color="auto"/>
            <w:bottom w:val="none" w:sz="0" w:space="0" w:color="auto"/>
            <w:right w:val="none" w:sz="0" w:space="0" w:color="auto"/>
          </w:divBdr>
          <w:divsChild>
            <w:div w:id="254825397">
              <w:marLeft w:val="0"/>
              <w:marRight w:val="0"/>
              <w:marTop w:val="0"/>
              <w:marBottom w:val="0"/>
              <w:divBdr>
                <w:top w:val="none" w:sz="0" w:space="0" w:color="auto"/>
                <w:left w:val="none" w:sz="0" w:space="0" w:color="auto"/>
                <w:bottom w:val="none" w:sz="0" w:space="0" w:color="auto"/>
                <w:right w:val="none" w:sz="0" w:space="0" w:color="auto"/>
              </w:divBdr>
              <w:divsChild>
                <w:div w:id="17359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2021-02-12T08:12:00Z</dcterms:created>
  <dcterms:modified xsi:type="dcterms:W3CDTF">2021-02-12T09:41:00Z</dcterms:modified>
</cp:coreProperties>
</file>