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 ФГОС НОО (1-4 классы)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2021-2022</w:t>
      </w:r>
      <w:r w:rsidRPr="00BC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  МОУ Ильинской СОШ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I. Общие положения 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1.1. Учебный план </w:t>
      </w: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- составная часть организационного раздела основной образовательной программы начального общего образования, который обеспечивает введение в действие и реализацию требований ФГОС НОО. 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Определяет: </w:t>
      </w:r>
    </w:p>
    <w:p w:rsidR="00BC5831" w:rsidRPr="00BC5831" w:rsidRDefault="00BC5831" w:rsidP="00BC5831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– общий объём нагрузки и максимальный объём аудиторной нагрузки </w:t>
      </w:r>
      <w:proofErr w:type="gramStart"/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BC5831" w:rsidRPr="00BC5831" w:rsidRDefault="00BC5831" w:rsidP="00BC5831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– состав и структуру обязательных предметных областей; </w:t>
      </w:r>
    </w:p>
    <w:p w:rsidR="00BC5831" w:rsidRPr="00BC5831" w:rsidRDefault="00BC5831" w:rsidP="00BC5831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– последовательность и распределение по периодам обучения учебных предметов; 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>– формы промежуточной аттестации обучающихся, периодичность их проведения.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 1.2. </w:t>
      </w:r>
      <w:r w:rsidRPr="00BC5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Нормативное основание для учебного плана: 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5831" w:rsidRPr="00BC5831" w:rsidRDefault="00BC5831" w:rsidP="00BC5831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1) Федеральный закон от 29.12.2012 года № 273-ФЗ «Об образовании в Российской Федерации» в действующей редакции. </w:t>
      </w:r>
    </w:p>
    <w:p w:rsidR="00BC5831" w:rsidRPr="00BC5831" w:rsidRDefault="00BC5831" w:rsidP="00BC5831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2) Федеральный государственный стандарт начального общего образования (Приказ </w:t>
      </w:r>
      <w:proofErr w:type="spellStart"/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№ 373 от 6.10.2009 года) в действующей редакции (Приказ </w:t>
      </w:r>
      <w:proofErr w:type="spellStart"/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№ 1576 от 31.12.2015 года). </w:t>
      </w:r>
    </w:p>
    <w:p w:rsidR="00BC5831" w:rsidRPr="00BC5831" w:rsidRDefault="00BC5831" w:rsidP="00BC5831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3) Порядок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 (Приказ </w:t>
      </w:r>
      <w:proofErr w:type="spellStart"/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№ 1015 от 30.08.2013 года) в действующей редакции (Приказ </w:t>
      </w:r>
      <w:proofErr w:type="spellStart"/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№ 734 от 17.07.2015 года). </w:t>
      </w:r>
    </w:p>
    <w:p w:rsidR="00BC5831" w:rsidRPr="00BC5831" w:rsidRDefault="00BC5831" w:rsidP="00BC5831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4) Приказ </w:t>
      </w:r>
      <w:proofErr w:type="spellStart"/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 РФ № 576 от 8.07.2015 года «О внесении изменений в федеральный перечень учебников, рекомендуемых к использованию при реализации, имеющих государственную аккредитацию образовательных программ, начального общего, основного общего, среднего общего образования, утвержденный приказом Министерства образования и науки РФ от 31 марта 2014 года № 253». </w:t>
      </w:r>
    </w:p>
    <w:p w:rsidR="00BC5831" w:rsidRPr="00BC5831" w:rsidRDefault="00BC5831" w:rsidP="00BC5831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5) Приказ </w:t>
      </w:r>
      <w:proofErr w:type="spellStart"/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 РФ № 1529 от 28.12.2015 года «О внесении изменений в федеральный перечень учебников, рекомендуемых к использованию при реализации, имеющих </w:t>
      </w:r>
      <w:proofErr w:type="spellStart"/>
      <w:proofErr w:type="gramStart"/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>государ-ственную</w:t>
      </w:r>
      <w:proofErr w:type="spellEnd"/>
      <w:proofErr w:type="gramEnd"/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 аккредитацию образовательных программ, начального общего, основного общего, среднего общего образования, утвержденный приказом Министерства образования и науки РФ от 31 марта 2014 года № 253». </w:t>
      </w:r>
    </w:p>
    <w:p w:rsidR="00BC5831" w:rsidRPr="00BC5831" w:rsidRDefault="00BC5831" w:rsidP="00BC5831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6).Федерального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31.12.2018 № 345; </w:t>
      </w:r>
    </w:p>
    <w:p w:rsidR="00BC5831" w:rsidRPr="00BC5831" w:rsidRDefault="00BC5831" w:rsidP="00BC5831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lang w:eastAsia="ru-RU"/>
        </w:rPr>
      </w:pPr>
      <w:r w:rsidRPr="00BC5831">
        <w:rPr>
          <w:rFonts w:ascii="Times New Roman" w:eastAsia="Times New Roman" w:hAnsi="Times New Roman" w:cs="Times New Roman"/>
          <w:lang w:eastAsia="ru-RU"/>
        </w:rPr>
        <w:t>7) Постановление Главного государственного санитарного врача РФ № 32 от 27.10.20120года «Об утверждении СанПиН 2.4.2.2821-10 «Санитарно-эпидемиологические требования к условиям и организации обучения в общеобразовательных учреждениях» в действующей редакции.</w:t>
      </w:r>
    </w:p>
    <w:p w:rsidR="00BC5831" w:rsidRPr="00BC5831" w:rsidRDefault="00BC5831" w:rsidP="00BC5831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8) Письмо Минобразования РФ № 2021/11-13 от 25.09.2000 «Об организации обучения в первом классе четырехлетней начальной школы» в действующей редакции. 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II. Особенности учебного плана уровня начального общего образования 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2.1. Организационные условия реализации учебного плана.</w:t>
      </w:r>
    </w:p>
    <w:p w:rsidR="00BC5831" w:rsidRPr="00BC5831" w:rsidRDefault="00BC5831" w:rsidP="00BC5831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>2.1.1.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Учебный план разработан на 2021 -2022</w:t>
      </w: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учебный год, в нём реализован принцип преемственности с учебным планом предшествующего учебного года. 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2.1.2. Учебный план сформирован с соблюдением санитарно-эпидемиологических требований и норм к условиям и организации обучения в общеобразовательных организациях: 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1) Продолжительность учебного года в начальной школе при </w:t>
      </w:r>
      <w:r w:rsidRPr="00BC583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пятидневной </w:t>
      </w: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учебной неделе составляет: 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1 класс – 33 учебных недели, 21 ч. в неделю; 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2 – 4 класс – 34 учебных недели, 23 ч. в неделю. </w:t>
      </w:r>
    </w:p>
    <w:p w:rsidR="00BC5831" w:rsidRPr="00BC5831" w:rsidRDefault="00BC5831" w:rsidP="00BC5831">
      <w:pPr>
        <w:autoSpaceDE w:val="0"/>
        <w:autoSpaceDN w:val="0"/>
        <w:adjustRightInd w:val="0"/>
        <w:spacing w:after="38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2) Недельная нагрузка равномерно распределена в течение учебной недели, при этом объем максимальной допустимой нагрузки в течение дня составляет: </w:t>
      </w:r>
    </w:p>
    <w:p w:rsidR="00BC5831" w:rsidRPr="00BC5831" w:rsidRDefault="00BC5831" w:rsidP="00BC5831">
      <w:pPr>
        <w:autoSpaceDE w:val="0"/>
        <w:autoSpaceDN w:val="0"/>
        <w:adjustRightInd w:val="0"/>
        <w:spacing w:after="38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− для обучающихся 1-го класса 4 урока и 1 день в неделю - 5 уроков за счет урока физической культуры; </w:t>
      </w:r>
    </w:p>
    <w:p w:rsidR="00BC5831" w:rsidRPr="00BC5831" w:rsidRDefault="00BC5831" w:rsidP="00BC5831">
      <w:pPr>
        <w:autoSpaceDE w:val="0"/>
        <w:autoSpaceDN w:val="0"/>
        <w:adjustRightInd w:val="0"/>
        <w:spacing w:after="38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− для обучающихся 2 - 4-х классов - не более 5 уроков. </w:t>
      </w:r>
    </w:p>
    <w:p w:rsidR="00BC5831" w:rsidRPr="00BC5831" w:rsidRDefault="00BC5831" w:rsidP="00BC5831">
      <w:pPr>
        <w:autoSpaceDE w:val="0"/>
        <w:autoSpaceDN w:val="0"/>
        <w:adjustRightInd w:val="0"/>
        <w:spacing w:after="38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3) Особенности обучения в 1 классе: 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− в первом полугодии введен «ступенчатый» режим обучения: 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сентябрь-октябрь – по 3 урока в день по 35 минут каждый; 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ноябрь-декабрь – по 4 урока в день по 35 минут каждый; </w:t>
      </w:r>
    </w:p>
    <w:p w:rsidR="00BC5831" w:rsidRPr="00BC5831" w:rsidRDefault="00BC5831" w:rsidP="00BC5831">
      <w:pPr>
        <w:autoSpaceDE w:val="0"/>
        <w:autoSpaceDN w:val="0"/>
        <w:adjustRightInd w:val="0"/>
        <w:spacing w:after="4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− организованы дополнительные каникулы в феврале; </w:t>
      </w:r>
    </w:p>
    <w:p w:rsidR="00BC5831" w:rsidRPr="00BC5831" w:rsidRDefault="00BC5831" w:rsidP="00BC5831">
      <w:pPr>
        <w:autoSpaceDE w:val="0"/>
        <w:autoSpaceDN w:val="0"/>
        <w:adjustRightInd w:val="0"/>
        <w:spacing w:after="4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− обучение проводится без балльного оценивания и без домашних заданий. 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4) Объем домашних заданий во 2-4 классах по всем предметам (в астрономических часах) составляет: 2-3 класс – не более 1,5 часов; 4 класс – не более 2-х часов. 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2.2. Структура учебного плана 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2.2.1. </w:t>
      </w:r>
      <w:r w:rsidRPr="00BC583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Обязательная часть учебного плана </w:t>
      </w: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>представлена предметными областями: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 русский язык и литературное чтение (учебные предметы: русский язык и литературное чтение), 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C5831">
        <w:rPr>
          <w:rFonts w:ascii="Times New Roman" w:eastAsia="Times New Roman" w:hAnsi="Times New Roman" w:cs="Times New Roman"/>
          <w:lang w:eastAsia="ru-RU"/>
        </w:rPr>
        <w:t xml:space="preserve">родной язык и литературное чтение на родном языке (учебные предметы: родной язык (русский) и литературное чтение (на родном языке), </w:t>
      </w:r>
      <w:proofErr w:type="gramEnd"/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иностранный язык (английский язык) (2-4 классы), 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математика и информатика (учебный предмет: математика), 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обществознание и естествознание (учебный предмет: окружающий мир), 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>основы религиозных культур и светской этики (учебный модуль: основы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светской этики</w:t>
      </w: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>),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 искусство (учебные предметы: музыка, изобразительное искусство), 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технология (учебный предмет: технология), 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физическая культура (учебный предмет: физическая культура). </w:t>
      </w:r>
    </w:p>
    <w:p w:rsidR="00BC5831" w:rsidRPr="00360BC6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BC6">
        <w:rPr>
          <w:rFonts w:ascii="Times New Roman" w:eastAsia="Times New Roman" w:hAnsi="Times New Roman" w:cs="Times New Roman"/>
          <w:lang w:eastAsia="ru-RU"/>
        </w:rPr>
        <w:t xml:space="preserve">Предметы «Родной язык (русский)» и «Литературное чтение на родном языке (русском)» изучаются в 4 классе в объёме по 0,5 часа в неделю из  часов школьного компонента. 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>В рамках учебного курса «Основы религиозных культур и светской этики» по выбору и на основании письменных заявлений родителей (законных представителей) обучающихся в 4-х классах изучается модуль «</w:t>
      </w:r>
      <w:r w:rsidRPr="00BC583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Основы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светской этики</w:t>
      </w:r>
      <w:r w:rsidRPr="00BC583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». 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2.2.2. </w:t>
      </w:r>
      <w:r w:rsidRPr="00BC583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Часть учебного плана, формируемая участниками образовательных отношений, </w:t>
      </w: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используется на увеличение учебных часов, предусмотренных на изучение отдельных предметов обязательной части: </w:t>
      </w:r>
    </w:p>
    <w:p w:rsidR="00BC5831" w:rsidRPr="00BC5831" w:rsidRDefault="00BC5831" w:rsidP="00BC5831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>− русский язык – 1-4 классы –  по</w:t>
      </w:r>
      <w:proofErr w:type="gramStart"/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 часу, так как авторские программы по изучению русского языка в начальной школе рассчитаны на 170 часов в год (5 ч. в неделю).</w:t>
      </w:r>
    </w:p>
    <w:p w:rsidR="00BC5831" w:rsidRPr="00BC5831" w:rsidRDefault="00BC5831" w:rsidP="00BC5831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>2.2.5. Изучение учебных предметов (модулей) предметны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 областей учебного плана в 2021 -2022</w:t>
      </w: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учебном году реализуется средствами учебно-методических комплектов, допущенных</w:t>
      </w:r>
      <w:r w:rsidR="007251DA">
        <w:rPr>
          <w:rFonts w:ascii="Times New Roman" w:eastAsia="Times New Roman" w:hAnsi="Times New Roman" w:cs="Times New Roman"/>
          <w:color w:val="000000"/>
          <w:lang w:eastAsia="ru-RU"/>
        </w:rPr>
        <w:t xml:space="preserve"> к использованию </w:t>
      </w:r>
      <w:proofErr w:type="spellStart"/>
      <w:r w:rsidR="007251DA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="007251DA">
        <w:rPr>
          <w:rFonts w:ascii="Times New Roman" w:eastAsia="Times New Roman" w:hAnsi="Times New Roman" w:cs="Times New Roman"/>
          <w:color w:val="000000"/>
          <w:lang w:eastAsia="ru-RU"/>
        </w:rPr>
        <w:t xml:space="preserve"> РФ: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BC5831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№ 373 от 6.10.2009 года) в действующей редакции (ст.15). 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BC5831" w:rsidRPr="00BC5831" w:rsidTr="00313436">
        <w:trPr>
          <w:trHeight w:val="107"/>
        </w:trPr>
        <w:tc>
          <w:tcPr>
            <w:tcW w:w="3135" w:type="dxa"/>
            <w:hideMark/>
          </w:tcPr>
          <w:p w:rsidR="00BC5831" w:rsidRPr="00BC5831" w:rsidRDefault="00BC5831" w:rsidP="00BC5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перечень учебников, рекомендуемых к использованию при реализации, имеющих государственную аккредитацию образовательных программ, </w:t>
            </w: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начального общего, основного общего, среднего общего образования, утвержденный Приказом Министерства просвещения РФ №345 от 28.12.2018.</w:t>
            </w:r>
          </w:p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C58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УМК </w:t>
            </w:r>
          </w:p>
        </w:tc>
        <w:tc>
          <w:tcPr>
            <w:tcW w:w="3135" w:type="dxa"/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C58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Класс </w:t>
            </w:r>
          </w:p>
        </w:tc>
        <w:tc>
          <w:tcPr>
            <w:tcW w:w="3135" w:type="dxa"/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C58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 </w:t>
            </w:r>
            <w:proofErr w:type="gramStart"/>
            <w:r w:rsidRPr="00BC58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</w:p>
        </w:tc>
      </w:tr>
      <w:tr w:rsidR="00BC5831" w:rsidRPr="00BC5831" w:rsidTr="00313436">
        <w:trPr>
          <w:trHeight w:val="522"/>
        </w:trPr>
        <w:tc>
          <w:tcPr>
            <w:tcW w:w="3135" w:type="dxa"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5" w:type="dxa"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5" w:type="dxa"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5831" w:rsidRPr="00BC5831" w:rsidTr="00313436">
        <w:trPr>
          <w:trHeight w:val="385"/>
        </w:trPr>
        <w:tc>
          <w:tcPr>
            <w:tcW w:w="3135" w:type="dxa"/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C58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Школа России </w:t>
            </w:r>
          </w:p>
        </w:tc>
        <w:tc>
          <w:tcPr>
            <w:tcW w:w="3135" w:type="dxa"/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C5831">
              <w:rPr>
                <w:rFonts w:ascii="Times New Roman" w:eastAsia="Times New Roman" w:hAnsi="Times New Roman" w:cs="Times New Roman"/>
                <w:color w:val="000000"/>
              </w:rPr>
              <w:t>1- 4 классы</w:t>
            </w:r>
          </w:p>
        </w:tc>
        <w:tc>
          <w:tcPr>
            <w:tcW w:w="3135" w:type="dxa"/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C5831">
              <w:rPr>
                <w:rFonts w:ascii="Times New Roman" w:eastAsia="Times New Roman" w:hAnsi="Times New Roman" w:cs="Times New Roman"/>
                <w:color w:val="000000"/>
              </w:rPr>
              <w:t>18 чел.</w:t>
            </w:r>
          </w:p>
        </w:tc>
      </w:tr>
    </w:tbl>
    <w:p w:rsidR="00BC5831" w:rsidRPr="00BC5831" w:rsidRDefault="00BC5831" w:rsidP="00BC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31" w:rsidRPr="00BC5831" w:rsidRDefault="00BC5831" w:rsidP="00BC58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5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Промежуточная аттестация 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5831" w:rsidRPr="00BC5831" w:rsidRDefault="007251DA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2021-2022</w:t>
      </w:r>
      <w:r w:rsidR="00BC5831" w:rsidRPr="00BC58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учебный год 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BC58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Для учащихся 1-го класса</w:t>
      </w:r>
    </w:p>
    <w:p w:rsidR="00BC5831" w:rsidRPr="00BC5831" w:rsidRDefault="00BC5831" w:rsidP="00BC5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2289"/>
      </w:tblGrid>
      <w:tr w:rsidR="00BC5831" w:rsidRPr="00BC5831" w:rsidTr="00313436">
        <w:trPr>
          <w:trHeight w:val="247"/>
        </w:trPr>
        <w:tc>
          <w:tcPr>
            <w:tcW w:w="2288" w:type="dxa"/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C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:</w:t>
            </w:r>
            <w:r w:rsidRPr="00BC5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BC5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п</w:t>
            </w:r>
            <w:proofErr w:type="gramEnd"/>
            <w:r w:rsidRPr="00BC5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/п </w:t>
            </w:r>
          </w:p>
        </w:tc>
        <w:tc>
          <w:tcPr>
            <w:tcW w:w="2288" w:type="dxa"/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C5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Предметы учебного плана </w:t>
            </w:r>
          </w:p>
        </w:tc>
        <w:tc>
          <w:tcPr>
            <w:tcW w:w="2288" w:type="dxa"/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BC5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Формы промежуточной </w:t>
            </w:r>
          </w:p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C5831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аттестации</w:t>
            </w:r>
            <w:r w:rsidRPr="00BC58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89" w:type="dxa"/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C5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Срок проведения </w:t>
            </w:r>
          </w:p>
        </w:tc>
      </w:tr>
      <w:tr w:rsidR="00BC5831" w:rsidRPr="00BC5831" w:rsidTr="00313436">
        <w:trPr>
          <w:trHeight w:val="109"/>
        </w:trPr>
        <w:tc>
          <w:tcPr>
            <w:tcW w:w="2288" w:type="dxa"/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C58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288" w:type="dxa"/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C58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2288" w:type="dxa"/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C58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диагностическая работа </w:t>
            </w:r>
          </w:p>
        </w:tc>
        <w:tc>
          <w:tcPr>
            <w:tcW w:w="2289" w:type="dxa"/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C58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</w:tc>
      </w:tr>
      <w:tr w:rsidR="00BC5831" w:rsidRPr="00BC5831" w:rsidTr="00313436">
        <w:trPr>
          <w:trHeight w:val="109"/>
        </w:trPr>
        <w:tc>
          <w:tcPr>
            <w:tcW w:w="2288" w:type="dxa"/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C58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288" w:type="dxa"/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C58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Литературное чтение </w:t>
            </w:r>
          </w:p>
        </w:tc>
        <w:tc>
          <w:tcPr>
            <w:tcW w:w="2288" w:type="dxa"/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C58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техника чтения </w:t>
            </w:r>
          </w:p>
        </w:tc>
        <w:tc>
          <w:tcPr>
            <w:tcW w:w="2289" w:type="dxa"/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C58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</w:tc>
      </w:tr>
      <w:tr w:rsidR="00BC5831" w:rsidRPr="00BC5831" w:rsidTr="00313436">
        <w:trPr>
          <w:trHeight w:val="109"/>
        </w:trPr>
        <w:tc>
          <w:tcPr>
            <w:tcW w:w="2288" w:type="dxa"/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C58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288" w:type="dxa"/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C58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2288" w:type="dxa"/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C58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диагностическая работа</w:t>
            </w:r>
          </w:p>
        </w:tc>
        <w:tc>
          <w:tcPr>
            <w:tcW w:w="2289" w:type="dxa"/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C58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апрель</w:t>
            </w:r>
          </w:p>
        </w:tc>
      </w:tr>
      <w:tr w:rsidR="00BC5831" w:rsidRPr="00BC5831" w:rsidTr="00313436">
        <w:trPr>
          <w:trHeight w:val="109"/>
        </w:trPr>
        <w:tc>
          <w:tcPr>
            <w:tcW w:w="2288" w:type="dxa"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88" w:type="dxa"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88" w:type="dxa"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6600"/>
                <w:sz w:val="23"/>
                <w:szCs w:val="23"/>
              </w:rPr>
            </w:pPr>
          </w:p>
        </w:tc>
        <w:tc>
          <w:tcPr>
            <w:tcW w:w="2289" w:type="dxa"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BC5831" w:rsidRPr="00BC5831" w:rsidRDefault="00BC5831" w:rsidP="00BC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C5831" w:rsidRPr="00BC5831" w:rsidRDefault="00BC5831" w:rsidP="00BC58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2-4 классов</w:t>
      </w:r>
    </w:p>
    <w:p w:rsidR="00BC5831" w:rsidRPr="00BC5831" w:rsidRDefault="00BC5831" w:rsidP="00BC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645"/>
        <w:gridCol w:w="1852"/>
        <w:gridCol w:w="1503"/>
        <w:gridCol w:w="1477"/>
        <w:gridCol w:w="1478"/>
      </w:tblGrid>
      <w:tr w:rsidR="00BC5831" w:rsidRPr="00BC5831" w:rsidTr="00BC5831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учебного плана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C5831" w:rsidRPr="00BC5831" w:rsidTr="00BC5831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C5831" w:rsidRPr="00BC5831" w:rsidTr="00BC5831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МО</w:t>
            </w:r>
          </w:p>
        </w:tc>
      </w:tr>
      <w:tr w:rsidR="00BC5831" w:rsidRPr="00BC5831" w:rsidTr="00BC5831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C58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техника чтения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C58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C58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C58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</w:tc>
      </w:tr>
      <w:tr w:rsidR="00BC5831" w:rsidRPr="00BC5831" w:rsidTr="00BC5831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C5831" w:rsidRPr="00BC5831" w:rsidTr="00BC5831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МО</w:t>
            </w:r>
          </w:p>
        </w:tc>
      </w:tr>
      <w:tr w:rsidR="00BC5831" w:rsidRPr="00BC5831" w:rsidTr="00BC5831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31">
              <w:rPr>
                <w:rFonts w:ascii="Times New Roman" w:eastAsia="Times New Roman" w:hAnsi="Times New Roman" w:cs="Times New Roman"/>
                <w:sz w:val="23"/>
                <w:szCs w:val="23"/>
              </w:rPr>
              <w:t>метапредметная</w:t>
            </w:r>
            <w:proofErr w:type="spellEnd"/>
            <w:r w:rsidRPr="00BC583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проверочная работа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C58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C58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C58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</w:tc>
      </w:tr>
    </w:tbl>
    <w:p w:rsidR="00BC5831" w:rsidRPr="00BC5831" w:rsidRDefault="00BC5831" w:rsidP="00BC58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58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</w:t>
      </w:r>
    </w:p>
    <w:p w:rsidR="007251DA" w:rsidRDefault="007251DA" w:rsidP="00BC58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51DA" w:rsidRDefault="007251DA" w:rsidP="00BC58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51DA" w:rsidRDefault="007251DA" w:rsidP="00BC58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51DA" w:rsidRDefault="007251DA" w:rsidP="00BC58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51DA" w:rsidRDefault="007251DA" w:rsidP="00BC58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51DA" w:rsidRDefault="007251DA" w:rsidP="00BC58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51DA" w:rsidRDefault="007251DA" w:rsidP="00BC58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51DA" w:rsidRDefault="007251DA" w:rsidP="00BC58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5831" w:rsidRPr="00BC5831" w:rsidRDefault="00BC5831" w:rsidP="00BC58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5831">
        <w:rPr>
          <w:rFonts w:ascii="Times New Roman" w:eastAsia="Times New Roman" w:hAnsi="Times New Roman" w:cs="Times New Roman"/>
          <w:lang w:eastAsia="ru-RU"/>
        </w:rPr>
        <w:t xml:space="preserve">                          «Утверждаю»  </w:t>
      </w:r>
    </w:p>
    <w:p w:rsidR="00BC5831" w:rsidRPr="00BC5831" w:rsidRDefault="00BC5831" w:rsidP="00BC58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58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директор МОУ Ильинской СОШ</w:t>
      </w:r>
    </w:p>
    <w:p w:rsidR="00BC5831" w:rsidRPr="00BC5831" w:rsidRDefault="00BC5831" w:rsidP="00BC58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5831">
        <w:rPr>
          <w:rFonts w:ascii="Times New Roman" w:eastAsia="Times New Roman" w:hAnsi="Times New Roman" w:cs="Times New Roman"/>
          <w:lang w:eastAsia="ru-RU"/>
        </w:rPr>
        <w:t>(О.А.Соколова)</w:t>
      </w:r>
    </w:p>
    <w:p w:rsidR="00BC5831" w:rsidRPr="00BC5831" w:rsidRDefault="00BC5831" w:rsidP="00BC58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5831">
        <w:rPr>
          <w:rFonts w:ascii="Times New Roman" w:eastAsia="Times New Roman" w:hAnsi="Times New Roman" w:cs="Times New Roman"/>
          <w:lang w:eastAsia="ru-RU"/>
        </w:rPr>
        <w:t>Учебный пл</w:t>
      </w:r>
      <w:r w:rsidR="007251DA">
        <w:rPr>
          <w:rFonts w:ascii="Times New Roman" w:eastAsia="Times New Roman" w:hAnsi="Times New Roman" w:cs="Times New Roman"/>
          <w:lang w:eastAsia="ru-RU"/>
        </w:rPr>
        <w:t>ан НОО МОУ Ильинской СОШ на 2021 -2022</w:t>
      </w:r>
      <w:r w:rsidRPr="00BC5831">
        <w:rPr>
          <w:rFonts w:ascii="Times New Roman" w:eastAsia="Times New Roman" w:hAnsi="Times New Roman" w:cs="Times New Roman"/>
          <w:lang w:eastAsia="ru-RU"/>
        </w:rPr>
        <w:t xml:space="preserve"> учебный год: </w:t>
      </w:r>
      <w:r w:rsidRPr="00BC5831">
        <w:rPr>
          <w:rFonts w:ascii="Times New Roman" w:eastAsia="Times New Roman" w:hAnsi="Times New Roman" w:cs="Times New Roman"/>
          <w:b/>
          <w:lang w:eastAsia="ru-RU"/>
        </w:rPr>
        <w:t>1-4 классы</w:t>
      </w:r>
      <w:r w:rsidRPr="00BC5831">
        <w:rPr>
          <w:rFonts w:ascii="Times New Roman" w:eastAsia="Times New Roman" w:hAnsi="Times New Roman" w:cs="Times New Roman"/>
          <w:lang w:eastAsia="ru-RU"/>
        </w:rPr>
        <w:t xml:space="preserve"> при 5- дневной рабочей неделе.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700"/>
        <w:gridCol w:w="850"/>
        <w:gridCol w:w="709"/>
        <w:gridCol w:w="816"/>
        <w:gridCol w:w="709"/>
        <w:gridCol w:w="850"/>
        <w:gridCol w:w="567"/>
        <w:gridCol w:w="709"/>
        <w:gridCol w:w="886"/>
      </w:tblGrid>
      <w:tr w:rsidR="00BC5831" w:rsidRPr="00BC5831" w:rsidTr="00360BC6">
        <w:trPr>
          <w:trHeight w:val="271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Предметная область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Кол-во часов в неделю</w:t>
            </w:r>
          </w:p>
        </w:tc>
      </w:tr>
      <w:tr w:rsidR="00BC5831" w:rsidRPr="00BC5831" w:rsidTr="00360BC6">
        <w:trPr>
          <w:trHeight w:val="27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1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ПА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2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3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4 класс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ПА</w:t>
            </w:r>
          </w:p>
        </w:tc>
      </w:tr>
      <w:tr w:rsidR="00BC5831" w:rsidRPr="00BC5831" w:rsidTr="00360BC6">
        <w:trPr>
          <w:trHeight w:val="2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i/>
              </w:rPr>
              <w:t>Обязательная часть</w:t>
            </w:r>
          </w:p>
        </w:tc>
      </w:tr>
      <w:tr w:rsidR="00BC5831" w:rsidRPr="00BC5831" w:rsidTr="00360BC6">
        <w:trPr>
          <w:trHeight w:val="38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831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д/</w:t>
            </w:r>
            <w:proofErr w:type="gramStart"/>
            <w:r w:rsidRPr="00BC5831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икр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икр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5831" w:rsidRPr="00BC5831" w:rsidRDefault="00BC5831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360BC6" w:rsidRPr="00BC5831" w:rsidTr="00360BC6">
        <w:trPr>
          <w:trHeight w:val="38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BC6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0BC6" w:rsidRPr="00BC5831" w:rsidRDefault="00360BC6" w:rsidP="00B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BC6" w:rsidRPr="00BC5831" w:rsidRDefault="00360BC6" w:rsidP="00B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0BC6" w:rsidRPr="00BC5831" w:rsidRDefault="00360BC6" w:rsidP="00B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т/ч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BC6" w:rsidRPr="00BC5831" w:rsidRDefault="00360BC6" w:rsidP="00B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0BC6" w:rsidRPr="00BC5831" w:rsidRDefault="00360BC6" w:rsidP="00B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т/ч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BC6" w:rsidRPr="00BC5831" w:rsidRDefault="00360BC6" w:rsidP="00B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0BC6" w:rsidRPr="00BC5831" w:rsidRDefault="00360BC6" w:rsidP="00B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т/ч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BC6" w:rsidRPr="00BC5831" w:rsidRDefault="00360BC6" w:rsidP="00B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0BC6" w:rsidRPr="00BC5831" w:rsidRDefault="00360BC6" w:rsidP="00B7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т/ч</w:t>
            </w:r>
          </w:p>
        </w:tc>
      </w:tr>
      <w:tr w:rsidR="00360BC6" w:rsidRPr="00BC5831" w:rsidTr="00360BC6">
        <w:trPr>
          <w:trHeight w:val="38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Родной язык (русский)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C6" w:rsidRPr="00BC5831" w:rsidTr="00360BC6">
        <w:trPr>
          <w:trHeight w:val="161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0BC6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C5831">
              <w:rPr>
                <w:rFonts w:ascii="Times New Roman" w:eastAsia="Times New Roman" w:hAnsi="Times New Roman" w:cs="Times New Roman"/>
                <w:i/>
              </w:rPr>
              <w:t>Литературное чтение на родном языке (на русском)</w:t>
            </w:r>
          </w:p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C6" w:rsidRPr="00BC5831" w:rsidTr="00360BC6">
        <w:trPr>
          <w:trHeight w:val="688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</w:rPr>
              <w:t xml:space="preserve">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икр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икр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икр</w:t>
            </w:r>
          </w:p>
        </w:tc>
      </w:tr>
      <w:tr w:rsidR="00360BC6" w:rsidRPr="00BC5831" w:rsidTr="00360BC6">
        <w:trPr>
          <w:trHeight w:val="7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д/</w:t>
            </w:r>
            <w:proofErr w:type="gramStart"/>
            <w:r w:rsidRPr="00BC5831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икр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икр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360BC6" w:rsidRPr="00BC5831" w:rsidTr="00360BC6">
        <w:trPr>
          <w:trHeight w:val="52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д/</w:t>
            </w:r>
            <w:proofErr w:type="gramStart"/>
            <w:r w:rsidRPr="00BC5831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икр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икр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икр</w:t>
            </w:r>
          </w:p>
        </w:tc>
      </w:tr>
      <w:tr w:rsidR="00360BC6" w:rsidRPr="00BC5831" w:rsidTr="00360BC6">
        <w:trPr>
          <w:trHeight w:val="52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63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 xml:space="preserve">Основы </w:t>
            </w:r>
            <w:r w:rsidR="006356B5">
              <w:rPr>
                <w:rFonts w:ascii="Times New Roman" w:eastAsia="Times New Roman" w:hAnsi="Times New Roman" w:cs="Times New Roman"/>
              </w:rPr>
              <w:t>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C6" w:rsidRPr="00BC5831" w:rsidTr="00360BC6">
        <w:trPr>
          <w:trHeight w:val="397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. раб</w:t>
            </w:r>
          </w:p>
        </w:tc>
      </w:tr>
      <w:tr w:rsidR="00360BC6" w:rsidRPr="00BC5831" w:rsidTr="00360BC6">
        <w:trPr>
          <w:trHeight w:val="514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. раб</w:t>
            </w:r>
          </w:p>
        </w:tc>
      </w:tr>
      <w:tr w:rsidR="00360BC6" w:rsidRPr="00BC5831" w:rsidTr="00360BC6">
        <w:trPr>
          <w:trHeight w:val="62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. раб</w:t>
            </w:r>
          </w:p>
        </w:tc>
      </w:tr>
      <w:tr w:rsidR="00360BC6" w:rsidRPr="00BC5831" w:rsidTr="00360BC6">
        <w:trPr>
          <w:trHeight w:val="75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360BC6" w:rsidRPr="00BC5831" w:rsidTr="00360BC6">
        <w:trPr>
          <w:trHeight w:val="695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C6" w:rsidRPr="00BC5831" w:rsidTr="00360BC6">
        <w:trPr>
          <w:trHeight w:val="600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  <w:i/>
              </w:rPr>
              <w:t xml:space="preserve">Часть, формируемая участниками образовательных отношений </w:t>
            </w:r>
          </w:p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C6" w:rsidRPr="00BC5831" w:rsidTr="00360BC6">
        <w:trPr>
          <w:trHeight w:val="557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3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C5831" w:rsidRDefault="00360BC6" w:rsidP="00B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5831" w:rsidRPr="00BC5831" w:rsidRDefault="00BC5831" w:rsidP="00BC5831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ru-RU"/>
        </w:rPr>
      </w:pPr>
      <w:r w:rsidRPr="00BC58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BC5831" w:rsidRPr="00BC5831" w:rsidRDefault="00BC5831" w:rsidP="00BC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31" w:rsidRPr="00BC5831" w:rsidRDefault="00BC5831" w:rsidP="00BC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31" w:rsidRPr="00BC5831" w:rsidRDefault="00BC5831" w:rsidP="00BC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FA" w:rsidRDefault="002F30FA"/>
    <w:sectPr w:rsidR="002F30FA" w:rsidSect="0054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B0A0D"/>
    <w:multiLevelType w:val="hybridMultilevel"/>
    <w:tmpl w:val="8514D472"/>
    <w:lvl w:ilvl="0" w:tplc="9F6678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137"/>
    <w:rsid w:val="002F30FA"/>
    <w:rsid w:val="00313436"/>
    <w:rsid w:val="00360BC6"/>
    <w:rsid w:val="00546A1B"/>
    <w:rsid w:val="006356B5"/>
    <w:rsid w:val="007251DA"/>
    <w:rsid w:val="00BC5831"/>
    <w:rsid w:val="00E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Мещерская</dc:creator>
  <cp:keywords/>
  <dc:description/>
  <cp:lastModifiedBy>indig</cp:lastModifiedBy>
  <cp:revision>7</cp:revision>
  <dcterms:created xsi:type="dcterms:W3CDTF">2021-05-27T14:30:00Z</dcterms:created>
  <dcterms:modified xsi:type="dcterms:W3CDTF">2021-09-27T10:53:00Z</dcterms:modified>
</cp:coreProperties>
</file>