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1" w:rsidRDefault="00EF6CC1" w:rsidP="00686A56">
      <w:pPr>
        <w:tabs>
          <w:tab w:val="left" w:pos="7025"/>
        </w:tabs>
      </w:pPr>
      <w:r>
        <w:tab/>
      </w:r>
      <w:r w:rsidR="00686A56">
        <w:rPr>
          <w:noProof/>
        </w:rPr>
        <w:drawing>
          <wp:inline distT="0" distB="0" distL="0" distR="0">
            <wp:extent cx="5940425" cy="83064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DF573A" w:rsidRPr="00505F7D" w:rsidRDefault="00DF573A" w:rsidP="00DF573A"/>
    <w:p w:rsidR="00DF573A" w:rsidRPr="00505F7D" w:rsidRDefault="00DF573A" w:rsidP="00DF573A">
      <w:pPr>
        <w:jc w:val="center"/>
        <w:rPr>
          <w:b/>
        </w:rPr>
      </w:pPr>
      <w:r w:rsidRPr="00505F7D">
        <w:rPr>
          <w:b/>
        </w:rPr>
        <w:t>План мероприятий  по противодействию коррупции</w:t>
      </w:r>
    </w:p>
    <w:p w:rsidR="00DF573A" w:rsidRPr="00505F7D" w:rsidRDefault="004E24D2" w:rsidP="00DF573A">
      <w:pPr>
        <w:jc w:val="center"/>
        <w:rPr>
          <w:b/>
        </w:rPr>
      </w:pPr>
      <w:r>
        <w:rPr>
          <w:b/>
        </w:rPr>
        <w:t>МОУ Ильинская СОШ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rPr>
          <w:rStyle w:val="a9"/>
        </w:rPr>
        <w:t>1. Общие положения: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 xml:space="preserve">1.1. План работы по противодействию коррупции в </w:t>
      </w:r>
      <w:r w:rsidR="00CF3246">
        <w:t>МОУ Ильинская СОШ</w:t>
      </w:r>
      <w:r w:rsidRPr="00505F7D">
        <w:t xml:space="preserve"> разработан на основании:</w:t>
      </w:r>
    </w:p>
    <w:p w:rsidR="00DF573A" w:rsidRPr="00505F7D" w:rsidRDefault="00DF573A" w:rsidP="00DF573A">
      <w:pPr>
        <w:pStyle w:val="consplusnormal"/>
        <w:spacing w:line="210" w:lineRule="atLeast"/>
        <w:jc w:val="both"/>
        <w:textAlignment w:val="top"/>
      </w:pPr>
      <w:r w:rsidRPr="00505F7D">
        <w:t>Федерального закона от 25.12.2008 № 273-ФЗ «О противодействии коррупции»;</w:t>
      </w:r>
    </w:p>
    <w:p w:rsidR="00DF573A" w:rsidRPr="00505F7D" w:rsidRDefault="00DF573A" w:rsidP="00DF573A">
      <w:pPr>
        <w:pStyle w:val="consplusnormal"/>
        <w:spacing w:line="210" w:lineRule="atLeast"/>
        <w:jc w:val="both"/>
        <w:textAlignment w:val="top"/>
      </w:pPr>
      <w:r w:rsidRPr="00505F7D"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DF573A" w:rsidRPr="00505F7D" w:rsidRDefault="00DF573A" w:rsidP="00DF573A">
      <w:pPr>
        <w:pStyle w:val="consplusnormal"/>
        <w:spacing w:line="210" w:lineRule="atLeast"/>
        <w:jc w:val="both"/>
        <w:textAlignment w:val="top"/>
      </w:pPr>
      <w:r w:rsidRPr="00505F7D"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DF573A" w:rsidRPr="00505F7D" w:rsidRDefault="00DF573A" w:rsidP="00DF573A">
      <w:pPr>
        <w:pStyle w:val="consplusnormal"/>
        <w:spacing w:line="210" w:lineRule="atLeast"/>
        <w:jc w:val="both"/>
        <w:textAlignment w:val="top"/>
      </w:pPr>
      <w:r>
        <w:t>П</w:t>
      </w:r>
      <w:r w:rsidRPr="00505F7D">
        <w:t>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DF573A" w:rsidRPr="00CF3246" w:rsidRDefault="00DF573A" w:rsidP="00DF573A">
      <w:pPr>
        <w:pStyle w:val="a8"/>
        <w:spacing w:line="210" w:lineRule="atLeast"/>
        <w:jc w:val="both"/>
        <w:textAlignment w:val="top"/>
        <w:rPr>
          <w:rStyle w:val="a9"/>
          <w:b w:val="0"/>
          <w:bCs w:val="0"/>
        </w:rPr>
      </w:pPr>
      <w:r w:rsidRPr="00505F7D">
        <w:t xml:space="preserve">1.2. План определяет основные направления реализации </w:t>
      </w:r>
      <w:r w:rsidR="00CF3246">
        <w:t xml:space="preserve">антикоррупционной политики в МОУ Ильинская СОШ, </w:t>
      </w:r>
      <w:r w:rsidRPr="00505F7D">
        <w:t>систему и перечень программных мероприятий, направленных на противодействие коррупции в ОУ.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rPr>
          <w:rStyle w:val="a9"/>
        </w:rPr>
        <w:t xml:space="preserve">2. Цели и задачи </w:t>
      </w:r>
    </w:p>
    <w:p w:rsidR="00DF573A" w:rsidRPr="00505F7D" w:rsidRDefault="00DF573A" w:rsidP="00DF573A">
      <w:pPr>
        <w:pStyle w:val="default"/>
        <w:spacing w:line="210" w:lineRule="atLeast"/>
        <w:jc w:val="both"/>
        <w:textAlignment w:val="top"/>
      </w:pPr>
      <w:r w:rsidRPr="00505F7D">
        <w:t>2.1. Ведущие цели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 xml:space="preserve">-  недопущение предпосылок, исключение возможности фактов коррупции в </w:t>
      </w:r>
      <w:r w:rsidR="00CF3246">
        <w:t>МОУ Ильинская СОШ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lastRenderedPageBreak/>
        <w:t>- обеспечение выполнения Пл</w:t>
      </w:r>
      <w:r w:rsidR="00CF3246">
        <w:t>ана противодействия коррупции в</w:t>
      </w:r>
      <w:r w:rsidRPr="00505F7D">
        <w:t xml:space="preserve"> рамках компетенции администрации школы;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2.2. Для достижения указанных целей требуется решение следующих задач: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предупреждение коррупционных правонарушений;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оптимизация и конкретизация полномочий  должностных лиц;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формирование антикоррупционного сознания участников образовательного процесса;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обеспечение неотвратимости ответственности за совершение коррупционных правонарушений;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повышение эффективности  управления, качества и доступности  предоставляемых школой образовательных услуг;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содействие реализации прав граждан на доступ к информации о деятельности школы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rPr>
          <w:rStyle w:val="a9"/>
        </w:rPr>
        <w:t>3. Ожидаемые результаты реализации Плана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повышение эффективности  управления, качества и доступности  предоставляемых образовательных услуг;</w:t>
      </w:r>
    </w:p>
    <w:p w:rsidR="00DF573A" w:rsidRPr="00505F7D" w:rsidRDefault="00DF573A" w:rsidP="00DF573A">
      <w:pPr>
        <w:pStyle w:val="a8"/>
        <w:spacing w:line="210" w:lineRule="atLeast"/>
        <w:jc w:val="both"/>
        <w:textAlignment w:val="top"/>
      </w:pPr>
      <w:r w:rsidRPr="00505F7D">
        <w:t>- укрепление доверия граждан к деятельности администрации школы.</w:t>
      </w:r>
    </w:p>
    <w:p w:rsidR="00DF573A" w:rsidRDefault="00DF573A" w:rsidP="00DF573A">
      <w:pPr>
        <w:pStyle w:val="a8"/>
        <w:spacing w:line="210" w:lineRule="atLeast"/>
        <w:jc w:val="both"/>
        <w:textAlignment w:val="top"/>
      </w:pPr>
      <w:r w:rsidRPr="00505F7D">
        <w:t xml:space="preserve">Контроль за реализацией Плана в </w:t>
      </w:r>
      <w:r w:rsidR="00CF3246">
        <w:t xml:space="preserve">МОУ Ильинская СОШ </w:t>
      </w:r>
      <w:r w:rsidRPr="00505F7D">
        <w:t>осуществляется директором школы</w:t>
      </w:r>
      <w:r w:rsidR="00CF3246">
        <w:t>.</w:t>
      </w:r>
    </w:p>
    <w:p w:rsidR="00DF573A" w:rsidRPr="0084601F" w:rsidRDefault="00DF573A" w:rsidP="00DF573A">
      <w:pPr>
        <w:pStyle w:val="a8"/>
        <w:spacing w:line="210" w:lineRule="atLeast"/>
        <w:jc w:val="both"/>
        <w:textAlignment w:val="top"/>
      </w:pPr>
      <w:r w:rsidRPr="00505F7D">
        <w:t xml:space="preserve">Информация о ходе реализации Плана  размещается на сайте </w:t>
      </w:r>
      <w:r w:rsidR="00CF3246">
        <w:t xml:space="preserve">МОУ Ильинская СОШ </w:t>
      </w:r>
      <w:r w:rsidRPr="00505F7D">
        <w:t>в сет</w:t>
      </w:r>
      <w:r>
        <w:t>и Интернет</w:t>
      </w:r>
      <w:r w:rsidRPr="003F03A4">
        <w:t xml:space="preserve">: </w:t>
      </w:r>
      <w:r w:rsidR="0084601F" w:rsidRPr="0084601F">
        <w:rPr>
          <w:lang w:val="en-US"/>
        </w:rPr>
        <w:t>www</w:t>
      </w:r>
      <w:r w:rsidR="0084601F" w:rsidRPr="0084601F">
        <w:t>.76204</w:t>
      </w:r>
      <w:r w:rsidR="0084601F" w:rsidRPr="0084601F">
        <w:rPr>
          <w:lang w:val="en-US"/>
        </w:rPr>
        <w:t>s</w:t>
      </w:r>
      <w:r w:rsidR="0084601F" w:rsidRPr="0084601F">
        <w:t>022</w:t>
      </w:r>
      <w:r w:rsidR="0084601F" w:rsidRPr="0084601F">
        <w:rPr>
          <w:lang w:val="en-US"/>
        </w:rPr>
        <w:t>edusite</w:t>
      </w:r>
      <w:r w:rsidR="0084601F" w:rsidRPr="0084601F">
        <w:t>.</w:t>
      </w:r>
      <w:r w:rsidR="0084601F">
        <w:rPr>
          <w:lang w:val="en-US"/>
        </w:rPr>
        <w:t>ru</w:t>
      </w:r>
    </w:p>
    <w:p w:rsidR="00DF573A" w:rsidRPr="0084601F" w:rsidRDefault="00DF573A" w:rsidP="00DF573A">
      <w:pPr>
        <w:pStyle w:val="a8"/>
        <w:spacing w:line="210" w:lineRule="atLeast"/>
        <w:jc w:val="center"/>
        <w:textAlignment w:val="top"/>
        <w:rPr>
          <w:b/>
          <w:bCs/>
        </w:rPr>
      </w:pPr>
      <w:r w:rsidRPr="003F03A4">
        <w:rPr>
          <w:rStyle w:val="a9"/>
        </w:rPr>
        <w:t xml:space="preserve">ПЛАН МЕРОПРИЯТИЙ                                                                                                                                по противодействию коррупции в </w:t>
      </w:r>
      <w:r w:rsidR="0084601F" w:rsidRPr="0084601F">
        <w:rPr>
          <w:b/>
        </w:rPr>
        <w:t>МОУ Ильинская СОШ</w:t>
      </w:r>
    </w:p>
    <w:tbl>
      <w:tblPr>
        <w:tblW w:w="10871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7"/>
        <w:gridCol w:w="4422"/>
        <w:gridCol w:w="2007"/>
        <w:gridCol w:w="29"/>
        <w:gridCol w:w="71"/>
        <w:gridCol w:w="15"/>
        <w:gridCol w:w="14"/>
        <w:gridCol w:w="40"/>
        <w:gridCol w:w="1383"/>
        <w:gridCol w:w="2383"/>
      </w:tblGrid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№</w:t>
            </w:r>
          </w:p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п\п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Мероприятия</w:t>
            </w:r>
          </w:p>
        </w:tc>
        <w:tc>
          <w:tcPr>
            <w:tcW w:w="2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Ответственные исполнители</w:t>
            </w:r>
          </w:p>
        </w:tc>
        <w:tc>
          <w:tcPr>
            <w:tcW w:w="14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Default="00846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01F" w:rsidRPr="003E1535" w:rsidRDefault="003E1535" w:rsidP="0084601F">
            <w:pPr>
              <w:pStyle w:val="a8"/>
              <w:spacing w:line="210" w:lineRule="atLeast"/>
              <w:textAlignment w:val="top"/>
              <w:rPr>
                <w:b/>
              </w:rPr>
            </w:pPr>
            <w:r w:rsidRPr="003E1535">
              <w:rPr>
                <w:b/>
              </w:rPr>
              <w:t>Срок выполнения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3E1535" w:rsidP="00386A5B">
            <w:pPr>
              <w:pStyle w:val="a8"/>
              <w:spacing w:line="210" w:lineRule="atLeast"/>
              <w:textAlignment w:val="top"/>
            </w:pPr>
            <w:r>
              <w:rPr>
                <w:rStyle w:val="a9"/>
              </w:rPr>
              <w:t>Ожидаемые результаты</w:t>
            </w:r>
          </w:p>
        </w:tc>
      </w:tr>
      <w:tr w:rsidR="00DF573A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73A" w:rsidRPr="00505F7D" w:rsidRDefault="00DF573A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1.</w:t>
            </w:r>
          </w:p>
        </w:tc>
        <w:tc>
          <w:tcPr>
            <w:tcW w:w="103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73A" w:rsidRPr="00505F7D" w:rsidRDefault="00DF573A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Нормативное обеспечение противодействия коррупции</w:t>
            </w:r>
          </w:p>
        </w:tc>
      </w:tr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t>1.1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84601F" w:rsidP="0084601F">
            <w:pPr>
              <w:pStyle w:val="a8"/>
              <w:spacing w:line="210" w:lineRule="atLeast"/>
              <w:textAlignment w:val="top"/>
            </w:pPr>
            <w:r w:rsidRPr="003F03A4">
              <w:t xml:space="preserve">Разработка и утверждение плана работы по противодействию коррупции в </w:t>
            </w:r>
            <w:r>
              <w:t xml:space="preserve">МОУ Ильинская СОШ </w:t>
            </w:r>
            <w:r w:rsidRPr="003F03A4">
              <w:t>в том числе по предупреждению проявлений бытовой коррупции</w:t>
            </w:r>
          </w:p>
        </w:tc>
        <w:tc>
          <w:tcPr>
            <w:tcW w:w="21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>
              <w:t>Комиссия по противодействию коррупции</w:t>
            </w:r>
          </w:p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 w:rsidRPr="003F03A4"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До 01 июня 2017г.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>
              <w:t>Совершенствование нормативно-правовой базы по противодействию коррупции в МОУ Ильинская СОШ</w:t>
            </w:r>
          </w:p>
        </w:tc>
      </w:tr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lastRenderedPageBreak/>
              <w:t>1.2.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 w:rsidRPr="003F03A4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>
              <w:t>Члены комиссии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84601F">
            <w:pPr>
              <w:pStyle w:val="a8"/>
              <w:spacing w:line="210" w:lineRule="atLeast"/>
              <w:textAlignment w:val="top"/>
            </w:pPr>
            <w:r>
              <w:t>Июнь-август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Предупреждение коррупционных нарушений, создание условий нарушающих, затрудняющих возможность коррупционного поведения</w:t>
            </w:r>
          </w:p>
        </w:tc>
      </w:tr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t>1.3.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 w:rsidRPr="003F03A4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директор</w:t>
            </w:r>
            <w:r w:rsidR="0084601F" w:rsidRPr="003F03A4"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сентябрь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Оптимизация и конкретизация служебных обязанностей работников, исполнение которых в наибольшей мере  подвержено риску коррупционных проявлений</w:t>
            </w:r>
          </w:p>
        </w:tc>
      </w:tr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2.</w:t>
            </w:r>
          </w:p>
        </w:tc>
        <w:tc>
          <w:tcPr>
            <w:tcW w:w="65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 w:rsidRPr="003F03A4">
              <w:rPr>
                <w:rStyle w:val="a9"/>
              </w:rPr>
              <w:t xml:space="preserve">Участие в антикоррупционном мониторинге </w:t>
            </w:r>
          </w:p>
        </w:tc>
        <w:tc>
          <w:tcPr>
            <w:tcW w:w="376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84601F" w:rsidP="0084601F">
            <w:pPr>
              <w:pStyle w:val="a8"/>
              <w:spacing w:line="210" w:lineRule="atLeast"/>
              <w:textAlignment w:val="top"/>
            </w:pPr>
          </w:p>
        </w:tc>
      </w:tr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t>2.1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D779BC" w:rsidP="00386A5B">
            <w:pPr>
              <w:pStyle w:val="a8"/>
              <w:spacing w:line="210" w:lineRule="atLeast"/>
              <w:textAlignment w:val="top"/>
            </w:pPr>
            <w:r>
              <w:t>Предоставление сведений о доходах об имуществе и обязательствах имущественного характера руководителем школы</w:t>
            </w:r>
          </w:p>
        </w:tc>
        <w:tc>
          <w:tcPr>
            <w:tcW w:w="21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директор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март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Обеспечение своевременного исполнения обязанности по предоставлению сведений о доходах, об имуществе и обязательствах имущественного характера своих и членов семьи</w:t>
            </w:r>
          </w:p>
        </w:tc>
      </w:tr>
      <w:tr w:rsidR="00DF573A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73A" w:rsidRPr="00505F7D" w:rsidRDefault="00DF573A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 xml:space="preserve">3. </w:t>
            </w:r>
          </w:p>
        </w:tc>
        <w:tc>
          <w:tcPr>
            <w:tcW w:w="103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73A" w:rsidRPr="003F03A4" w:rsidRDefault="00DF573A" w:rsidP="00386A5B">
            <w:pPr>
              <w:pStyle w:val="a8"/>
              <w:spacing w:line="210" w:lineRule="atLeast"/>
              <w:textAlignment w:val="top"/>
            </w:pPr>
            <w:r w:rsidRPr="003F03A4">
              <w:rPr>
                <w:rStyle w:val="a9"/>
              </w:rPr>
              <w:t>Организация взаимодействия с правоохранительными органами</w:t>
            </w:r>
          </w:p>
        </w:tc>
      </w:tr>
      <w:tr w:rsidR="003E1535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505F7D" w:rsidRDefault="0084601F" w:rsidP="00386A5B">
            <w:pPr>
              <w:pStyle w:val="a8"/>
              <w:spacing w:line="210" w:lineRule="atLeast"/>
              <w:textAlignment w:val="top"/>
            </w:pPr>
            <w:r w:rsidRPr="00505F7D">
              <w:t>3.1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84601F" w:rsidP="00386A5B">
            <w:pPr>
              <w:pStyle w:val="a8"/>
              <w:spacing w:line="210" w:lineRule="atLeast"/>
              <w:textAlignment w:val="top"/>
            </w:pPr>
            <w:r w:rsidRPr="003F03A4">
              <w:t>Обмен информацией в рамках межсетевого взаимодействия в объёме компетенции</w:t>
            </w:r>
          </w:p>
        </w:tc>
        <w:tc>
          <w:tcPr>
            <w:tcW w:w="21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директор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3E1535" w:rsidP="00386A5B">
            <w:pPr>
              <w:pStyle w:val="a8"/>
              <w:spacing w:line="210" w:lineRule="atLeast"/>
              <w:textAlignment w:val="top"/>
            </w:pPr>
            <w:r>
              <w:t>постоянно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01F" w:rsidRPr="003F03A4" w:rsidRDefault="00CE5C73" w:rsidP="00386A5B">
            <w:pPr>
              <w:pStyle w:val="a8"/>
              <w:spacing w:line="210" w:lineRule="atLeast"/>
              <w:textAlignment w:val="top"/>
            </w:pPr>
            <w:r>
              <w:t>Оптимизация взаимодействия с правоохранительными органами</w:t>
            </w:r>
          </w:p>
        </w:tc>
      </w:tr>
      <w:tr w:rsidR="00DF573A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73A" w:rsidRPr="00505F7D" w:rsidRDefault="00DF573A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4.</w:t>
            </w:r>
          </w:p>
        </w:tc>
        <w:tc>
          <w:tcPr>
            <w:tcW w:w="103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73A" w:rsidRPr="003F03A4" w:rsidRDefault="00DF573A" w:rsidP="00386A5B">
            <w:pPr>
              <w:pStyle w:val="a8"/>
              <w:spacing w:line="210" w:lineRule="atLeast"/>
              <w:textAlignment w:val="top"/>
            </w:pPr>
            <w:r w:rsidRPr="003F03A4">
              <w:rPr>
                <w:rStyle w:val="a9"/>
              </w:rPr>
              <w:t xml:space="preserve">Организация взаимодействия с родителями и общественностью 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4.1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>
              <w:t xml:space="preserve"> 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По мере поступления обращений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CE5C73">
            <w:pPr>
              <w:pStyle w:val="a8"/>
              <w:spacing w:line="210" w:lineRule="atLeast"/>
              <w:textAlignment w:val="top"/>
            </w:pPr>
            <w:r>
              <w:t xml:space="preserve"> Оптимизация взаимодействия с гражданами, общественностью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4.2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CE5C73">
            <w:pPr>
              <w:pStyle w:val="a8"/>
              <w:spacing w:line="210" w:lineRule="atLeast"/>
              <w:textAlignment w:val="top"/>
            </w:pPr>
            <w:r w:rsidRPr="00505F7D">
              <w:t xml:space="preserve">Размещение на официальном сайте учреждения </w:t>
            </w:r>
            <w:r>
              <w:t>материалов о ходе реализации  антикоррупционной политики в МОУ Ильинская СОШ</w:t>
            </w: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>
              <w:t xml:space="preserve">Члены </w:t>
            </w:r>
            <w:r w:rsidR="00D779BC">
              <w:t>антикор</w:t>
            </w:r>
            <w:r>
              <w:t>рупционной комиссии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>
              <w:t>постоянно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>
              <w:t>Информировать участников образовательного процесса в вопросах антикоррупционной деятельности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4.3.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>
              <w:t xml:space="preserve">Размещение на информационных стендах </w:t>
            </w:r>
            <w:r>
              <w:lastRenderedPageBreak/>
              <w:t>школы контактных телефонов горячих линий, плакатов социальной рекламы, направленных на профилактику коррупционного поведения</w:t>
            </w: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>
              <w:lastRenderedPageBreak/>
              <w:t>завхоз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>
              <w:t xml:space="preserve">В течении </w:t>
            </w:r>
            <w:r>
              <w:lastRenderedPageBreak/>
              <w:t>года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D779BC">
            <w:pPr>
              <w:pStyle w:val="a8"/>
              <w:spacing w:line="210" w:lineRule="atLeast"/>
              <w:textAlignment w:val="top"/>
            </w:pPr>
            <w:r>
              <w:lastRenderedPageBreak/>
              <w:t xml:space="preserve"> Информировать </w:t>
            </w:r>
            <w:r>
              <w:lastRenderedPageBreak/>
              <w:t xml:space="preserve">участников образовательного процесса в вопросах антикоррупционной деятельности </w:t>
            </w:r>
            <w:r w:rsidR="00D779BC">
              <w:t xml:space="preserve"> 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lastRenderedPageBreak/>
              <w:t>5.</w:t>
            </w:r>
          </w:p>
        </w:tc>
        <w:tc>
          <w:tcPr>
            <w:tcW w:w="103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Правовое просвещение и повышение антикоррупционной компетентности работников, обучающихся и их родителей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5.1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 xml:space="preserve">Директор </w:t>
            </w:r>
          </w:p>
          <w:p w:rsidR="00CE5C73" w:rsidRPr="00505F7D" w:rsidRDefault="008948F0" w:rsidP="00386A5B">
            <w:pPr>
              <w:pStyle w:val="a8"/>
              <w:spacing w:line="210" w:lineRule="atLeast"/>
              <w:textAlignment w:val="top"/>
            </w:pPr>
            <w:r>
              <w:t xml:space="preserve"> </w:t>
            </w:r>
          </w:p>
        </w:tc>
        <w:tc>
          <w:tcPr>
            <w:tcW w:w="145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Default="0089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E5C73" w:rsidRPr="00505F7D" w:rsidRDefault="00CE5C73" w:rsidP="0084601F">
            <w:pPr>
              <w:pStyle w:val="a8"/>
              <w:spacing w:line="210" w:lineRule="atLeast"/>
              <w:textAlignment w:val="top"/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8948F0" w:rsidP="008948F0">
            <w:pPr>
              <w:pStyle w:val="a8"/>
              <w:spacing w:line="210" w:lineRule="atLeast"/>
              <w:textAlignment w:val="top"/>
            </w:pPr>
            <w:r>
              <w:t xml:space="preserve"> Функциональная грамотность в вопросах противодействия коррупции  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DA091B">
            <w:pPr>
              <w:pStyle w:val="a8"/>
              <w:spacing w:line="210" w:lineRule="atLeast"/>
              <w:textAlignment w:val="top"/>
            </w:pPr>
            <w:r w:rsidRPr="00505F7D">
              <w:t>5.</w:t>
            </w:r>
            <w:r w:rsidR="00DA091B">
              <w:t>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 xml:space="preserve">Директор </w:t>
            </w:r>
          </w:p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>
              <w:t>Иванова Н.П.</w:t>
            </w:r>
          </w:p>
        </w:tc>
        <w:tc>
          <w:tcPr>
            <w:tcW w:w="145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Default="00894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</w:t>
            </w:r>
          </w:p>
          <w:p w:rsidR="00CE5C73" w:rsidRPr="00505F7D" w:rsidRDefault="00CE5C73" w:rsidP="0084601F">
            <w:pPr>
              <w:pStyle w:val="a8"/>
              <w:spacing w:line="210" w:lineRule="atLeast"/>
              <w:textAlignment w:val="top"/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8948F0" w:rsidP="00386A5B">
            <w:pPr>
              <w:pStyle w:val="a8"/>
              <w:spacing w:line="210" w:lineRule="atLeast"/>
              <w:textAlignment w:val="top"/>
            </w:pPr>
            <w:r>
              <w:t>Снижение уровня коррупционных проявлений, где</w:t>
            </w:r>
            <w:r w:rsidR="00DA091B">
              <w:t xml:space="preserve"> наиболее высоки коррупционные риски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DA091B">
            <w:pPr>
              <w:pStyle w:val="a8"/>
              <w:spacing w:line="210" w:lineRule="atLeast"/>
              <w:textAlignment w:val="top"/>
            </w:pPr>
            <w:r w:rsidRPr="00505F7D">
              <w:t>5.</w:t>
            </w:r>
            <w:r w:rsidR="00DA091B">
              <w:t>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Организация повышения квалификации педагогических работников по формированию антикоррупционных установок личности учащихся через курсы, лекции и семинары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Иванова Н.П.</w:t>
            </w:r>
          </w:p>
        </w:tc>
        <w:tc>
          <w:tcPr>
            <w:tcW w:w="152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Default="00DA0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E5C73" w:rsidRPr="003F03A4" w:rsidRDefault="00CE5C73" w:rsidP="0084601F">
            <w:pPr>
              <w:pStyle w:val="a8"/>
              <w:spacing w:line="210" w:lineRule="atLeast"/>
              <w:textAlignment w:val="top"/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DA091B" w:rsidP="00386A5B">
            <w:pPr>
              <w:pStyle w:val="a8"/>
              <w:spacing w:line="210" w:lineRule="atLeast"/>
              <w:textAlignment w:val="top"/>
            </w:pPr>
            <w:r>
              <w:t xml:space="preserve">Функциональная грамотность в вопросах противодействия коррупции  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DA091B">
            <w:pPr>
              <w:pStyle w:val="a8"/>
              <w:spacing w:line="210" w:lineRule="atLeast"/>
              <w:textAlignment w:val="top"/>
            </w:pPr>
            <w:r w:rsidRPr="00505F7D">
              <w:t>5.</w:t>
            </w:r>
            <w:r w:rsidR="00DA091B">
              <w:t>4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DA091B" w:rsidP="00386A5B">
            <w:pPr>
              <w:pStyle w:val="a8"/>
              <w:spacing w:line="210" w:lineRule="atLeast"/>
              <w:textAlignment w:val="top"/>
            </w:pPr>
            <w:r>
              <w:t>Обеспечение наличия в свободном доступе Книги отзывов и пожеланий</w:t>
            </w:r>
          </w:p>
        </w:tc>
        <w:tc>
          <w:tcPr>
            <w:tcW w:w="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DA091B" w:rsidP="00386A5B">
            <w:pPr>
              <w:pStyle w:val="a8"/>
              <w:spacing w:line="210" w:lineRule="atLeast"/>
              <w:textAlignment w:val="top"/>
            </w:pPr>
            <w:r>
              <w:t>секретарь</w:t>
            </w:r>
          </w:p>
        </w:tc>
        <w:tc>
          <w:tcPr>
            <w:tcW w:w="152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DA091B" w:rsidP="00386A5B">
            <w:pPr>
              <w:pStyle w:val="a8"/>
              <w:spacing w:line="210" w:lineRule="atLeast"/>
              <w:textAlignment w:val="top"/>
            </w:pPr>
            <w:r>
              <w:t>В течении года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DA091B" w:rsidP="00386A5B">
            <w:pPr>
              <w:pStyle w:val="a8"/>
              <w:spacing w:line="210" w:lineRule="atLeast"/>
              <w:textAlignment w:val="top"/>
            </w:pPr>
            <w:r>
              <w:t>Выявление нарушений и принятие своевременных и действенных мер по выявленным случаям нарушений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rPr>
                <w:rStyle w:val="a9"/>
              </w:rPr>
              <w:t>6.</w:t>
            </w:r>
          </w:p>
        </w:tc>
        <w:tc>
          <w:tcPr>
            <w:tcW w:w="103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rPr>
                <w:rStyle w:val="a9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6.1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Осуществление контроля за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CE5C73" w:rsidRDefault="00BB4D94" w:rsidP="00386A5B">
            <w:pPr>
              <w:pStyle w:val="a8"/>
              <w:spacing w:line="210" w:lineRule="atLeast"/>
              <w:textAlignment w:val="top"/>
            </w:pPr>
            <w:r>
              <w:t>Бухгатер</w:t>
            </w:r>
          </w:p>
          <w:p w:rsidR="00BB4D94" w:rsidRPr="003F03A4" w:rsidRDefault="00BB4D94" w:rsidP="00386A5B">
            <w:pPr>
              <w:pStyle w:val="a8"/>
              <w:spacing w:line="210" w:lineRule="atLeast"/>
              <w:textAlignment w:val="top"/>
            </w:pPr>
          </w:p>
        </w:tc>
        <w:tc>
          <w:tcPr>
            <w:tcW w:w="1552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В течении года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Повышение эффективности мер по противодействию коррупции в МОУ Ильинская СОШ</w:t>
            </w:r>
          </w:p>
        </w:tc>
      </w:tr>
      <w:tr w:rsidR="00CE5C73" w:rsidRPr="00505F7D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6.2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Осуществление контроля за целевым использованием бюджетных средств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бухгалтер</w:t>
            </w:r>
          </w:p>
        </w:tc>
        <w:tc>
          <w:tcPr>
            <w:tcW w:w="1552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постоянно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Недопущение нецелевого и неэффективного использования бюджетных средств</w:t>
            </w:r>
          </w:p>
        </w:tc>
      </w:tr>
      <w:tr w:rsidR="00CE5C73" w:rsidRPr="003F03A4" w:rsidTr="00CE5C73">
        <w:trPr>
          <w:trHeight w:val="2504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lastRenderedPageBreak/>
              <w:t>6.</w:t>
            </w:r>
            <w:r>
              <w:t>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BB4D94">
            <w:pPr>
              <w:pStyle w:val="a8"/>
              <w:spacing w:line="210" w:lineRule="atLeast"/>
              <w:textAlignment w:val="top"/>
            </w:pPr>
            <w:r w:rsidRPr="003F03A4">
              <w:t>Осуществление контроля за организацией и проведением ЕГЭ</w:t>
            </w:r>
            <w:r w:rsidR="00BB4D94">
              <w:t xml:space="preserve">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Зам директора по УР</w:t>
            </w:r>
          </w:p>
        </w:tc>
        <w:tc>
          <w:tcPr>
            <w:tcW w:w="1552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постоянно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Обеспечение прав школьников  на участие в ЕГЭ</w:t>
            </w:r>
          </w:p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</w:p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</w:p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</w:p>
        </w:tc>
      </w:tr>
      <w:tr w:rsidR="00CE5C73" w:rsidRPr="003F03A4" w:rsidTr="00CE5C73"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505F7D" w:rsidRDefault="00CE5C73" w:rsidP="00386A5B">
            <w:pPr>
              <w:pStyle w:val="a8"/>
              <w:spacing w:line="210" w:lineRule="atLeast"/>
              <w:textAlignment w:val="top"/>
            </w:pPr>
            <w:r w:rsidRPr="00505F7D">
              <w:t>6.5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CE5C73" w:rsidP="00386A5B">
            <w:pPr>
              <w:pStyle w:val="a8"/>
              <w:spacing w:line="210" w:lineRule="atLeast"/>
              <w:textAlignment w:val="top"/>
            </w:pPr>
            <w:r w:rsidRPr="003F03A4"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5C73" w:rsidRPr="003F03A4" w:rsidRDefault="00CE5C73" w:rsidP="0084601F">
            <w:pPr>
              <w:pStyle w:val="a8"/>
              <w:spacing w:line="210" w:lineRule="atLeast"/>
              <w:textAlignment w:val="top"/>
            </w:pPr>
            <w:r w:rsidRPr="003F03A4">
              <w:t xml:space="preserve">Директор </w:t>
            </w:r>
          </w:p>
          <w:p w:rsidR="00CE5C73" w:rsidRPr="003F03A4" w:rsidRDefault="00185970" w:rsidP="00386A5B">
            <w:pPr>
              <w:pStyle w:val="a8"/>
              <w:spacing w:line="210" w:lineRule="atLeast"/>
              <w:textAlignment w:val="top"/>
            </w:pPr>
            <w:r>
              <w:t xml:space="preserve"> </w:t>
            </w:r>
          </w:p>
        </w:tc>
        <w:tc>
          <w:tcPr>
            <w:tcW w:w="1552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5C73" w:rsidRDefault="00BB4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A4">
              <w:t>Июнь, июль</w:t>
            </w:r>
          </w:p>
          <w:p w:rsidR="00CE5C73" w:rsidRPr="003F03A4" w:rsidRDefault="00CE5C73" w:rsidP="0084601F">
            <w:pPr>
              <w:pStyle w:val="a8"/>
              <w:spacing w:line="210" w:lineRule="atLeast"/>
              <w:textAlignment w:val="top"/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73" w:rsidRPr="003F03A4" w:rsidRDefault="00BB4D94" w:rsidP="00386A5B">
            <w:pPr>
              <w:pStyle w:val="a8"/>
              <w:spacing w:line="210" w:lineRule="atLeast"/>
              <w:textAlignment w:val="top"/>
            </w:pPr>
            <w:r>
              <w:t>Недопущение нарушений</w:t>
            </w:r>
          </w:p>
        </w:tc>
      </w:tr>
    </w:tbl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Default="00EF6CC1" w:rsidP="00EF6CC1">
      <w:pPr>
        <w:tabs>
          <w:tab w:val="left" w:pos="2479"/>
        </w:tabs>
      </w:pPr>
    </w:p>
    <w:p w:rsidR="00EF6CC1" w:rsidRPr="00EF6CC1" w:rsidRDefault="00EF6CC1" w:rsidP="00EF6CC1">
      <w:pPr>
        <w:tabs>
          <w:tab w:val="left" w:pos="2479"/>
        </w:tabs>
      </w:pPr>
    </w:p>
    <w:sectPr w:rsidR="00EF6CC1" w:rsidRPr="00EF6CC1" w:rsidSect="0045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EA" w:rsidRDefault="00C948EA" w:rsidP="00EF6CC1">
      <w:pPr>
        <w:spacing w:after="0" w:line="240" w:lineRule="auto"/>
      </w:pPr>
      <w:r>
        <w:separator/>
      </w:r>
    </w:p>
  </w:endnote>
  <w:endnote w:type="continuationSeparator" w:id="1">
    <w:p w:rsidR="00C948EA" w:rsidRDefault="00C948EA" w:rsidP="00EF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EA" w:rsidRDefault="00C948EA" w:rsidP="00EF6CC1">
      <w:pPr>
        <w:spacing w:after="0" w:line="240" w:lineRule="auto"/>
      </w:pPr>
      <w:r>
        <w:separator/>
      </w:r>
    </w:p>
  </w:footnote>
  <w:footnote w:type="continuationSeparator" w:id="1">
    <w:p w:rsidR="00C948EA" w:rsidRDefault="00C948EA" w:rsidP="00EF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A1A"/>
    <w:multiLevelType w:val="hybridMultilevel"/>
    <w:tmpl w:val="1B6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CC1"/>
    <w:rsid w:val="00185970"/>
    <w:rsid w:val="001F5A8A"/>
    <w:rsid w:val="003B5661"/>
    <w:rsid w:val="003E1535"/>
    <w:rsid w:val="00452933"/>
    <w:rsid w:val="00494A24"/>
    <w:rsid w:val="004E24D2"/>
    <w:rsid w:val="00686A56"/>
    <w:rsid w:val="007326C4"/>
    <w:rsid w:val="0084601F"/>
    <w:rsid w:val="008948F0"/>
    <w:rsid w:val="00921723"/>
    <w:rsid w:val="00BB4D94"/>
    <w:rsid w:val="00C91822"/>
    <w:rsid w:val="00C948EA"/>
    <w:rsid w:val="00CB7675"/>
    <w:rsid w:val="00CC1A31"/>
    <w:rsid w:val="00CE5C73"/>
    <w:rsid w:val="00CF3246"/>
    <w:rsid w:val="00D779BC"/>
    <w:rsid w:val="00DA091B"/>
    <w:rsid w:val="00DB253C"/>
    <w:rsid w:val="00DF573A"/>
    <w:rsid w:val="00E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CC1"/>
  </w:style>
  <w:style w:type="paragraph" w:styleId="a5">
    <w:name w:val="footer"/>
    <w:basedOn w:val="a"/>
    <w:link w:val="a6"/>
    <w:uiPriority w:val="99"/>
    <w:semiHidden/>
    <w:unhideWhenUsed/>
    <w:rsid w:val="00EF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CC1"/>
  </w:style>
  <w:style w:type="paragraph" w:styleId="a7">
    <w:name w:val="List Paragraph"/>
    <w:basedOn w:val="a"/>
    <w:uiPriority w:val="34"/>
    <w:qFormat/>
    <w:rsid w:val="00EF6CC1"/>
    <w:pPr>
      <w:ind w:left="720"/>
      <w:contextualSpacing/>
    </w:pPr>
  </w:style>
  <w:style w:type="paragraph" w:styleId="a8">
    <w:name w:val="Normal (Web)"/>
    <w:basedOn w:val="a"/>
    <w:rsid w:val="00D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DF573A"/>
    <w:rPr>
      <w:b/>
      <w:bCs/>
    </w:rPr>
  </w:style>
  <w:style w:type="paragraph" w:customStyle="1" w:styleId="consplusnormal">
    <w:name w:val="consplusnormal"/>
    <w:basedOn w:val="a"/>
    <w:rsid w:val="00D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F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DF5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4F54-A900-4AC7-8894-EFAB798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2017-05-22T08:40:00Z</dcterms:created>
  <dcterms:modified xsi:type="dcterms:W3CDTF">2017-05-23T10:22:00Z</dcterms:modified>
</cp:coreProperties>
</file>